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b/>
        </w:rPr>
        <w:t>PDF Product Launch Checklist</w:t>
      </w:r>
    </w:p>
    <w:p>
      <w:pPr>
        <w:jc w:val="center"/>
      </w:pPr>
      <w:r>
        <w:rPr>
          <w:i/>
          <w:color w:val="464646"/>
          <w:sz w:val="22"/>
        </w:rPr>
        <w:t>Check the product, copy, delivery, and promotion before publishing.</w:t>
      </w:r>
    </w:p>
    <w:p>
      <w:pPr>
        <w:jc w:val="center"/>
      </w:pPr>
      <w:r>
        <w:rPr>
          <w:color w:val="646464"/>
          <w:sz w:val="18"/>
        </w:rPr>
        <w:t>Created for the My Instant PDF Makeover Generator funnel</w:t>
      </w:r>
    </w:p>
    <w:p>
      <w:pPr>
        <w:pStyle w:val="Heading1"/>
        <w:shd w:fill="EAF3F8"/>
      </w:pPr>
      <w:r>
        <w:t>Clickable Table Of Contents</w:t>
      </w:r>
    </w:p>
    <w:p>
      <w:hyperlink w:anchor="bm_Launch_Checklist_For_Selling_PDF_Pr_1">
        <w:r>
          <w:rPr>
            <w:color w:val="1F4E79"/>
            <w:u w:val="single"/>
          </w:rPr>
          <w:t>Launch Checklist For Selling PDF Products</w:t>
        </w:r>
      </w:hyperlink>
    </w:p>
    <w:p>
      <w:hyperlink w:anchor="bm_How_To_Use_This_Checklist_2">
        <w:r>
          <w:rPr>
            <w:color w:val="1F4E79"/>
            <w:u w:val="single"/>
          </w:rPr>
          <w:t>How To Use This Checklist</w:t>
        </w:r>
      </w:hyperlink>
    </w:p>
    <w:p>
      <w:hyperlink w:anchor="bm_Product_Readiness_3">
        <w:r>
          <w:rPr>
            <w:color w:val="1F4E79"/>
            <w:u w:val="single"/>
          </w:rPr>
          <w:t>Product Readiness</w:t>
        </w:r>
      </w:hyperlink>
    </w:p>
    <w:p>
      <w:hyperlink w:anchor="bm_Sales_Page_Readiness_4">
        <w:r>
          <w:rPr>
            <w:color w:val="1F4E79"/>
            <w:u w:val="single"/>
          </w:rPr>
          <w:t>Sales Page Readiness</w:t>
        </w:r>
      </w:hyperlink>
    </w:p>
    <w:p>
      <w:hyperlink w:anchor="bm_Offer_Stack_Readiness_5">
        <w:r>
          <w:rPr>
            <w:color w:val="1F4E79"/>
            <w:u w:val="single"/>
          </w:rPr>
          <w:t>Offer Stack Readiness</w:t>
        </w:r>
      </w:hyperlink>
    </w:p>
    <w:p>
      <w:hyperlink w:anchor="bm_Promo_Readiness_6">
        <w:r>
          <w:rPr>
            <w:color w:val="1F4E79"/>
            <w:u w:val="single"/>
          </w:rPr>
          <w:t>Promo Readiness</w:t>
        </w:r>
      </w:hyperlink>
    </w:p>
    <w:p>
      <w:hyperlink w:anchor="bm_Seven_Day_Launch_Prep_Plan_7">
        <w:r>
          <w:rPr>
            <w:color w:val="1F4E79"/>
            <w:u w:val="single"/>
          </w:rPr>
          <w:t>Seven-Day Launch Prep Plan</w:t>
        </w:r>
      </w:hyperlink>
    </w:p>
    <w:p>
      <w:hyperlink w:anchor="bm_Common_Launch_Problems_This_Checkli_8">
        <w:r>
          <w:rPr>
            <w:color w:val="1F4E79"/>
            <w:u w:val="single"/>
          </w:rPr>
          <w:t>Common Launch Problems This Checklist Prevents</w:t>
        </w:r>
      </w:hyperlink>
    </w:p>
    <w:p>
      <w:hyperlink w:anchor="bm_Thirty_Extra_Launch_Checks_9">
        <w:r>
          <w:rPr>
            <w:color w:val="1F4E79"/>
            <w:u w:val="single"/>
          </w:rPr>
          <w:t>Thirty Extra Launch Checks</w:t>
        </w:r>
      </w:hyperlink>
    </w:p>
    <w:p>
      <w:hyperlink w:anchor="bm_Final_Pre_Launch_Audit_10">
        <w:r>
          <w:rPr>
            <w:color w:val="1F4E79"/>
            <w:u w:val="single"/>
          </w:rPr>
          <w:t>Final Pre-Launch Audit</w:t>
        </w:r>
      </w:hyperlink>
    </w:p>
    <w:p>
      <w:r>
        <w:br w:type="page"/>
      </w:r>
    </w:p>
    <w:p>
      <w:bookmarkStart w:id="1" w:name="bm_Launch_Checklist_For_Selling_PDF_Pr_1"/>
      <w:pPr>
        <w:pStyle w:val="Heading1"/>
        <w:keepNext/>
      </w:pPr>
      <w:r>
        <w:t>Launch Checklist For Selling PDF Products</w:t>
      </w:r>
      <w:bookmarkEnd w:id="1"/>
    </w:p>
    <w:p>
      <w:pPr>
        <w:spacing w:after="120" w:line="259" w:lineRule="auto"/>
      </w:pPr>
      <w:r>
        <w:t>This checklist helps buyers prepare a PDF product before sending visitors to the order button. It covers the product, offer, copy, delivery, and follow-up path.</w:t>
      </w:r>
    </w:p>
    <w:p>
      <w:bookmarkStart w:id="2" w:name="bm_How_To_Use_This_Checklist_2"/>
      <w:pPr>
        <w:pStyle w:val="Heading1"/>
        <w:keepNext/>
      </w:pPr>
      <w:r>
        <w:t>How To Use This Checklist</w:t>
      </w:r>
      <w:bookmarkEnd w:id="2"/>
    </w:p>
    <w:p>
      <w:pPr>
        <w:spacing w:after="120" w:line="259" w:lineRule="auto"/>
      </w:pPr>
      <w:r>
        <w:t>Use this checklist after the product files are created, but before the sales page goes live. It is built to catch common mistakes that weaken small digital products.</w:t>
      </w:r>
    </w:p>
    <w:p>
      <w:pPr>
        <w:spacing w:after="120" w:line="259" w:lineRule="auto"/>
      </w:pPr>
      <w:r>
        <w:t>Do not treat this as a creativity exercise. Treat it as a final launch inspection before buyers see the offer.</w:t>
      </w:r>
    </w:p>
    <w:p>
      <w:bookmarkStart w:id="3" w:name="bm_Product_Readiness_3"/>
      <w:pPr>
        <w:pStyle w:val="Heading1"/>
        <w:keepNext/>
      </w:pPr>
      <w:r>
        <w:t>Product Readiness</w:t>
      </w:r>
      <w:bookmarkEnd w:id="3"/>
    </w:p>
    <w:p>
      <w:pPr>
        <w:pStyle w:val="ListBullet"/>
        <w:spacing w:after="60"/>
      </w:pPr>
      <w:r>
        <w:t>Confirm the product solves one clear problem for one clear buyer.</w:t>
      </w:r>
    </w:p>
    <w:p>
      <w:pPr>
        <w:pStyle w:val="ListBullet"/>
        <w:spacing w:after="60"/>
      </w:pPr>
      <w:r>
        <w:t>Make sure the product name explains the outcome quickly.</w:t>
      </w:r>
    </w:p>
    <w:p>
      <w:pPr>
        <w:pStyle w:val="ListBullet"/>
        <w:spacing w:after="60"/>
      </w:pPr>
      <w:r>
        <w:t>Check that every editable file opens properly before packaging.</w:t>
      </w:r>
    </w:p>
    <w:p>
      <w:pPr>
        <w:pStyle w:val="ListBullet"/>
        <w:spacing w:after="60"/>
      </w:pPr>
      <w:r>
        <w:t>Confirm all placeholder text has been removed or replaced.</w:t>
      </w:r>
    </w:p>
    <w:p>
      <w:pPr>
        <w:pStyle w:val="ListBullet"/>
        <w:spacing w:after="60"/>
      </w:pPr>
      <w:r>
        <w:t>Add a short start-here guide so buyers know what to do first.</w:t>
      </w:r>
    </w:p>
    <w:p>
      <w:bookmarkStart w:id="4" w:name="bm_Sales_Page_Readiness_4"/>
      <w:pPr>
        <w:pStyle w:val="Heading1"/>
        <w:keepNext/>
      </w:pPr>
      <w:r>
        <w:t>Sales Page Readiness</w:t>
      </w:r>
      <w:bookmarkEnd w:id="4"/>
    </w:p>
    <w:p>
      <w:pPr>
        <w:pStyle w:val="ListBullet"/>
        <w:spacing w:after="60"/>
      </w:pPr>
      <w:r>
        <w:t>Use a strong headline that names the result or shortcut.</w:t>
      </w:r>
    </w:p>
    <w:p>
      <w:pPr>
        <w:pStyle w:val="ListBullet"/>
        <w:spacing w:after="60"/>
      </w:pPr>
      <w:r>
        <w:t>Add a clear subheadline that explains the product format.</w:t>
      </w:r>
    </w:p>
    <w:p>
      <w:pPr>
        <w:pStyle w:val="ListBullet"/>
        <w:spacing w:after="60"/>
      </w:pPr>
      <w:r>
        <w:t>List what buyers get in specific bullets.</w:t>
      </w:r>
    </w:p>
    <w:p>
      <w:pPr>
        <w:pStyle w:val="ListBullet"/>
        <w:spacing w:after="60"/>
      </w:pPr>
      <w:r>
        <w:t>Explain who the product is for and who it is not for.</w:t>
      </w:r>
    </w:p>
    <w:p>
      <w:pPr>
        <w:pStyle w:val="ListBullet"/>
        <w:spacing w:after="60"/>
      </w:pPr>
      <w:r>
        <w:t>Avoid unsupported results, fake urgency, and unverifiable proof.</w:t>
      </w:r>
    </w:p>
    <w:p>
      <w:bookmarkStart w:id="5" w:name="bm_Offer_Stack_Readiness_5"/>
      <w:pPr>
        <w:pStyle w:val="Heading1"/>
        <w:keepNext/>
      </w:pPr>
      <w:r>
        <w:t>Offer Stack Readiness</w:t>
      </w:r>
      <w:bookmarkEnd w:id="5"/>
    </w:p>
    <w:p>
      <w:pPr>
        <w:pStyle w:val="ListBullet"/>
        <w:spacing w:after="60"/>
      </w:pPr>
      <w:r>
        <w:t>Add bonuses that support the main product result.</w:t>
      </w:r>
    </w:p>
    <w:p>
      <w:pPr>
        <w:pStyle w:val="ListBullet"/>
        <w:spacing w:after="60"/>
      </w:pPr>
      <w:r>
        <w:t>Name every bonus around a clear buyer benefit.</w:t>
      </w:r>
    </w:p>
    <w:p>
      <w:pPr>
        <w:pStyle w:val="ListBullet"/>
        <w:spacing w:after="60"/>
      </w:pPr>
      <w:r>
        <w:t>Keep bonus delivery simple and easy to understand.</w:t>
      </w:r>
    </w:p>
    <w:p>
      <w:pPr>
        <w:pStyle w:val="ListBullet"/>
        <w:spacing w:after="60"/>
      </w:pPr>
      <w:r>
        <w:t>Match the license page to the rights actually included.</w:t>
      </w:r>
    </w:p>
    <w:p>
      <w:pPr>
        <w:pStyle w:val="ListBullet"/>
        <w:spacing w:after="60"/>
      </w:pPr>
      <w:r>
        <w:t>Make sure buyers can find support instructions after purchase.</w:t>
      </w:r>
    </w:p>
    <w:p>
      <w:bookmarkStart w:id="6" w:name="bm_Promo_Readiness_6"/>
      <w:pPr>
        <w:pStyle w:val="Heading1"/>
        <w:keepNext/>
      </w:pPr>
      <w:r>
        <w:t>Promo Readiness</w:t>
      </w:r>
      <w:bookmarkEnd w:id="6"/>
    </w:p>
    <w:p>
      <w:pPr>
        <w:pStyle w:val="ListBullet"/>
        <w:spacing w:after="60"/>
      </w:pPr>
      <w:r>
        <w:t>Prepare at least five promo emails before launch day.</w:t>
      </w:r>
    </w:p>
    <w:p>
      <w:pPr>
        <w:pStyle w:val="ListBullet"/>
        <w:spacing w:after="60"/>
      </w:pPr>
      <w:r>
        <w:t>Keep each email focused on one promise and one CTA.</w:t>
      </w:r>
    </w:p>
    <w:p>
      <w:pPr>
        <w:pStyle w:val="ListBullet"/>
        <w:spacing w:after="60"/>
      </w:pPr>
      <w:r>
        <w:t>Create short social posts around the strongest product angle.</w:t>
      </w:r>
    </w:p>
    <w:p>
      <w:pPr>
        <w:pStyle w:val="ListBullet"/>
        <w:spacing w:after="60"/>
      </w:pPr>
      <w:r>
        <w:t>Send affiliates a clear product description and swipe copy.</w:t>
      </w:r>
    </w:p>
    <w:p>
      <w:pPr>
        <w:pStyle w:val="ListBullet"/>
        <w:spacing w:after="60"/>
      </w:pPr>
      <w:r>
        <w:t>Double-check all checkout links before publishing.</w:t>
      </w:r>
    </w:p>
    <w:p>
      <w:bookmarkStart w:id="7" w:name="bm_Seven_Day_Launch_Prep_Plan_7"/>
      <w:pPr>
        <w:pStyle w:val="Heading1"/>
        <w:keepNext/>
      </w:pPr>
      <w:r>
        <w:t>Seven-Day Launch Prep Plan</w:t>
      </w:r>
      <w:bookmarkEnd w:id="7"/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5083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Day</w:t>
            </w:r>
          </w:p>
        </w:tc>
        <w:tc>
          <w:tcPr>
            <w:tcW w:type="dxa" w:w="5083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Action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Day 1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Choose the product name, promise, format, and buyer angle.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Day 2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Finalize the main PDF, editable files, and product folder structure.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Day 3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Write the sales page using one clear template and honest bullets.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Day 4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Write emails, short promos, affiliate blurbs, and support notes.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Day 5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Build the thank-you page, license page, and delivery instructions.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Day 6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Test checkout links, download links, ZIP files, and support details.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Day 7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Publish the offer and send the first focused promo email.</w:t>
            </w:r>
          </w:p>
        </w:tc>
      </w:tr>
    </w:tbl>
    <w:p/>
    <w:p>
      <w:bookmarkStart w:id="8" w:name="bm_Common_Launch_Problems_This_Checkli_8"/>
      <w:pPr>
        <w:pStyle w:val="Heading1"/>
        <w:keepNext/>
      </w:pPr>
      <w:r>
        <w:t>Common Launch Problems This Checklist Prevents</w:t>
      </w:r>
      <w:bookmarkEnd w:id="8"/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5083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Problem</w:t>
            </w:r>
          </w:p>
        </w:tc>
        <w:tc>
          <w:tcPr>
            <w:tcW w:type="dxa" w:w="5083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Why It Hurts Sales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Unclear offer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Buyers cannot tell what the product helps them do.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Mismatched bonuses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bonus stack sounds bigger than the delivered files.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Broken delivery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checkout works, but download access is confusing.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Weak license page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Buyers do not know what rights they actually received.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Unsupported claims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sales page promises results the product cannot prove.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Missing support details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Buyers have no clear way to ask for help.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Poor file naming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Buyers cannot find the main product quickly.</w:t>
            </w:r>
          </w:p>
        </w:tc>
      </w:tr>
    </w:tbl>
    <w:p/>
    <w:p>
      <w:bookmarkStart w:id="9" w:name="bm_Thirty_Extra_Launch_Checks_9"/>
      <w:pPr>
        <w:pStyle w:val="Heading1"/>
        <w:keepNext/>
      </w:pPr>
      <w:r>
        <w:t>Thirty Extra Launch Checks</w:t>
      </w:r>
      <w:bookmarkEnd w:id="9"/>
    </w:p>
    <w:p>
      <w:pPr>
        <w:pStyle w:val="ListBullet"/>
        <w:spacing w:after="60"/>
      </w:pPr>
      <w:r>
        <w:rPr>
          <w:b/>
        </w:rPr>
        <w:t>Check 1:</w:t>
      </w:r>
      <w:r>
        <w:t xml:space="preserve"> Review the headline against the product promise.</w:t>
      </w:r>
    </w:p>
    <w:p>
      <w:pPr>
        <w:pStyle w:val="ListBullet"/>
        <w:spacing w:after="60"/>
      </w:pPr>
      <w:r>
        <w:rPr>
          <w:b/>
        </w:rPr>
        <w:t>Check 2:</w:t>
      </w:r>
      <w:r>
        <w:t xml:space="preserve"> Confirm the sales bullets match delivered files.</w:t>
      </w:r>
    </w:p>
    <w:p>
      <w:pPr>
        <w:pStyle w:val="ListBullet"/>
        <w:spacing w:after="60"/>
      </w:pPr>
      <w:r>
        <w:rPr>
          <w:b/>
        </w:rPr>
        <w:t>Check 3:</w:t>
      </w:r>
      <w:r>
        <w:t xml:space="preserve"> Open every Word document after zipping.</w:t>
      </w:r>
    </w:p>
    <w:p>
      <w:pPr>
        <w:pStyle w:val="ListBullet"/>
        <w:spacing w:after="60"/>
      </w:pPr>
      <w:r>
        <w:rPr>
          <w:b/>
        </w:rPr>
        <w:t>Check 4:</w:t>
      </w:r>
      <w:r>
        <w:t xml:space="preserve"> Click every download and checkout link.</w:t>
      </w:r>
    </w:p>
    <w:p>
      <w:pPr>
        <w:pStyle w:val="ListBullet"/>
        <w:spacing w:after="60"/>
      </w:pPr>
      <w:r>
        <w:rPr>
          <w:b/>
        </w:rPr>
        <w:t>Check 5:</w:t>
      </w:r>
      <w:r>
        <w:t xml:space="preserve"> Read the thank-you page as a first-time buyer.</w:t>
      </w:r>
    </w:p>
    <w:p>
      <w:pPr>
        <w:pStyle w:val="ListBullet"/>
        <w:spacing w:after="60"/>
      </w:pPr>
      <w:r>
        <w:rPr>
          <w:b/>
        </w:rPr>
        <w:t>Check 6:</w:t>
      </w:r>
      <w:r>
        <w:t xml:space="preserve"> Check whether the license rights are clear.</w:t>
      </w:r>
    </w:p>
    <w:p>
      <w:pPr>
        <w:pStyle w:val="ListBullet"/>
        <w:spacing w:after="60"/>
      </w:pPr>
      <w:r>
        <w:rPr>
          <w:b/>
        </w:rPr>
        <w:t>Check 7:</w:t>
      </w:r>
      <w:r>
        <w:t xml:space="preserve"> Review the headline against the product promise.</w:t>
      </w:r>
    </w:p>
    <w:p>
      <w:pPr>
        <w:pStyle w:val="ListBullet"/>
        <w:spacing w:after="60"/>
      </w:pPr>
      <w:r>
        <w:rPr>
          <w:b/>
        </w:rPr>
        <w:t>Check 8:</w:t>
      </w:r>
      <w:r>
        <w:t xml:space="preserve"> Confirm the sales bullets match delivered files.</w:t>
      </w:r>
    </w:p>
    <w:p>
      <w:pPr>
        <w:pStyle w:val="ListBullet"/>
        <w:spacing w:after="60"/>
      </w:pPr>
      <w:r>
        <w:rPr>
          <w:b/>
        </w:rPr>
        <w:t>Check 9:</w:t>
      </w:r>
      <w:r>
        <w:t xml:space="preserve"> Open every Word document after zipping.</w:t>
      </w:r>
    </w:p>
    <w:p>
      <w:pPr>
        <w:pStyle w:val="ListBullet"/>
        <w:spacing w:after="60"/>
      </w:pPr>
      <w:r>
        <w:rPr>
          <w:b/>
        </w:rPr>
        <w:t>Check 10:</w:t>
      </w:r>
      <w:r>
        <w:t xml:space="preserve"> Click every download and checkout link.</w:t>
      </w:r>
    </w:p>
    <w:p>
      <w:pPr>
        <w:pStyle w:val="ListBullet"/>
        <w:spacing w:after="60"/>
      </w:pPr>
      <w:r>
        <w:rPr>
          <w:b/>
        </w:rPr>
        <w:t>Check 11:</w:t>
      </w:r>
      <w:r>
        <w:t xml:space="preserve"> Read the thank-you page as a first-time buyer.</w:t>
      </w:r>
    </w:p>
    <w:p>
      <w:pPr>
        <w:pStyle w:val="ListBullet"/>
        <w:spacing w:after="60"/>
      </w:pPr>
      <w:r>
        <w:rPr>
          <w:b/>
        </w:rPr>
        <w:t>Check 12:</w:t>
      </w:r>
      <w:r>
        <w:t xml:space="preserve"> Check whether the license rights are clear.</w:t>
      </w:r>
    </w:p>
    <w:p>
      <w:pPr>
        <w:pStyle w:val="ListBullet"/>
        <w:spacing w:after="60"/>
      </w:pPr>
      <w:r>
        <w:rPr>
          <w:b/>
        </w:rPr>
        <w:t>Check 13:</w:t>
      </w:r>
      <w:r>
        <w:t xml:space="preserve"> Review the headline against the product promise.</w:t>
      </w:r>
    </w:p>
    <w:p>
      <w:pPr>
        <w:pStyle w:val="ListBullet"/>
        <w:spacing w:after="60"/>
      </w:pPr>
      <w:r>
        <w:rPr>
          <w:b/>
        </w:rPr>
        <w:t>Check 14:</w:t>
      </w:r>
      <w:r>
        <w:t xml:space="preserve"> Confirm the sales bullets match delivered files.</w:t>
      </w:r>
    </w:p>
    <w:p>
      <w:pPr>
        <w:pStyle w:val="ListBullet"/>
        <w:spacing w:after="60"/>
      </w:pPr>
      <w:r>
        <w:rPr>
          <w:b/>
        </w:rPr>
        <w:t>Check 15:</w:t>
      </w:r>
      <w:r>
        <w:t xml:space="preserve"> Open every Word document after zipping.</w:t>
      </w:r>
    </w:p>
    <w:p>
      <w:pPr>
        <w:pStyle w:val="ListBullet"/>
        <w:spacing w:after="60"/>
      </w:pPr>
      <w:r>
        <w:rPr>
          <w:b/>
        </w:rPr>
        <w:t>Check 16:</w:t>
      </w:r>
      <w:r>
        <w:t xml:space="preserve"> Click every download and checkout link.</w:t>
      </w:r>
    </w:p>
    <w:p>
      <w:pPr>
        <w:pStyle w:val="ListBullet"/>
        <w:spacing w:after="60"/>
      </w:pPr>
      <w:r>
        <w:rPr>
          <w:b/>
        </w:rPr>
        <w:t>Check 17:</w:t>
      </w:r>
      <w:r>
        <w:t xml:space="preserve"> Read the thank-you page as a first-time buyer.</w:t>
      </w:r>
    </w:p>
    <w:p>
      <w:pPr>
        <w:pStyle w:val="ListBullet"/>
        <w:spacing w:after="60"/>
      </w:pPr>
      <w:r>
        <w:rPr>
          <w:b/>
        </w:rPr>
        <w:t>Check 18:</w:t>
      </w:r>
      <w:r>
        <w:t xml:space="preserve"> Check whether the license rights are clear.</w:t>
      </w:r>
    </w:p>
    <w:p>
      <w:pPr>
        <w:pStyle w:val="ListBullet"/>
        <w:spacing w:after="60"/>
      </w:pPr>
      <w:r>
        <w:rPr>
          <w:b/>
        </w:rPr>
        <w:t>Check 19:</w:t>
      </w:r>
      <w:r>
        <w:t xml:space="preserve"> Review the headline against the product promise.</w:t>
      </w:r>
    </w:p>
    <w:p>
      <w:pPr>
        <w:pStyle w:val="ListBullet"/>
        <w:spacing w:after="60"/>
      </w:pPr>
      <w:r>
        <w:rPr>
          <w:b/>
        </w:rPr>
        <w:t>Check 20:</w:t>
      </w:r>
      <w:r>
        <w:t xml:space="preserve"> Confirm the sales bullets match delivered files.</w:t>
      </w:r>
    </w:p>
    <w:p>
      <w:pPr>
        <w:pStyle w:val="ListBullet"/>
        <w:spacing w:after="60"/>
      </w:pPr>
      <w:r>
        <w:rPr>
          <w:b/>
        </w:rPr>
        <w:t>Check 21:</w:t>
      </w:r>
      <w:r>
        <w:t xml:space="preserve"> Open every Word document after zipping.</w:t>
      </w:r>
    </w:p>
    <w:p>
      <w:pPr>
        <w:pStyle w:val="ListBullet"/>
        <w:spacing w:after="60"/>
      </w:pPr>
      <w:r>
        <w:rPr>
          <w:b/>
        </w:rPr>
        <w:t>Check 22:</w:t>
      </w:r>
      <w:r>
        <w:t xml:space="preserve"> Click every download and checkout link.</w:t>
      </w:r>
    </w:p>
    <w:p>
      <w:pPr>
        <w:pStyle w:val="ListBullet"/>
        <w:spacing w:after="60"/>
      </w:pPr>
      <w:r>
        <w:rPr>
          <w:b/>
        </w:rPr>
        <w:t>Check 23:</w:t>
      </w:r>
      <w:r>
        <w:t xml:space="preserve"> Read the thank-you page as a first-time buyer.</w:t>
      </w:r>
    </w:p>
    <w:p>
      <w:pPr>
        <w:pStyle w:val="ListBullet"/>
        <w:spacing w:after="60"/>
      </w:pPr>
      <w:r>
        <w:rPr>
          <w:b/>
        </w:rPr>
        <w:t>Check 24:</w:t>
      </w:r>
      <w:r>
        <w:t xml:space="preserve"> Check whether the license rights are clear.</w:t>
      </w:r>
    </w:p>
    <w:p>
      <w:pPr>
        <w:pStyle w:val="ListBullet"/>
        <w:spacing w:after="60"/>
      </w:pPr>
      <w:r>
        <w:rPr>
          <w:b/>
        </w:rPr>
        <w:t>Check 25:</w:t>
      </w:r>
      <w:r>
        <w:t xml:space="preserve"> Review the headline against the product promise.</w:t>
      </w:r>
    </w:p>
    <w:p>
      <w:pPr>
        <w:pStyle w:val="ListBullet"/>
        <w:spacing w:after="60"/>
      </w:pPr>
      <w:r>
        <w:rPr>
          <w:b/>
        </w:rPr>
        <w:t>Check 26:</w:t>
      </w:r>
      <w:r>
        <w:t xml:space="preserve"> Confirm the sales bullets match delivered files.</w:t>
      </w:r>
    </w:p>
    <w:p>
      <w:pPr>
        <w:pStyle w:val="ListBullet"/>
        <w:spacing w:after="60"/>
      </w:pPr>
      <w:r>
        <w:rPr>
          <w:b/>
        </w:rPr>
        <w:t>Check 27:</w:t>
      </w:r>
      <w:r>
        <w:t xml:space="preserve"> Open every Word document after zipping.</w:t>
      </w:r>
    </w:p>
    <w:p>
      <w:pPr>
        <w:pStyle w:val="ListBullet"/>
        <w:spacing w:after="60"/>
      </w:pPr>
      <w:r>
        <w:rPr>
          <w:b/>
        </w:rPr>
        <w:t>Check 28:</w:t>
      </w:r>
      <w:r>
        <w:t xml:space="preserve"> Click every download and checkout link.</w:t>
      </w:r>
    </w:p>
    <w:p>
      <w:pPr>
        <w:pStyle w:val="ListBullet"/>
        <w:spacing w:after="60"/>
      </w:pPr>
      <w:r>
        <w:rPr>
          <w:b/>
        </w:rPr>
        <w:t>Check 29:</w:t>
      </w:r>
      <w:r>
        <w:t xml:space="preserve"> Read the thank-you page as a first-time buyer.</w:t>
      </w:r>
    </w:p>
    <w:p>
      <w:pPr>
        <w:pStyle w:val="ListBullet"/>
        <w:spacing w:after="60"/>
      </w:pPr>
      <w:r>
        <w:rPr>
          <w:b/>
        </w:rPr>
        <w:t>Check 30:</w:t>
      </w:r>
      <w:r>
        <w:t xml:space="preserve"> Check whether the license rights are clear.</w:t>
      </w:r>
    </w:p>
    <w:p>
      <w:r>
        <w:br w:type="page"/>
      </w:r>
    </w:p>
    <w:p>
      <w:bookmarkStart w:id="10" w:name="bm_Final_Pre_Launch_Audit_10"/>
      <w:pPr>
        <w:pStyle w:val="Heading1"/>
        <w:keepNext/>
      </w:pPr>
      <w:r>
        <w:t>Final Pre-Launch Audit</w:t>
      </w:r>
      <w:bookmarkEnd w:id="10"/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c>
          <w:tcPr>
            <w:tcW w:type="dxa" w:w="3389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#</w:t>
            </w:r>
          </w:p>
        </w:tc>
        <w:tc>
          <w:tcPr>
            <w:tcW w:type="dxa" w:w="3389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Question</w:t>
            </w:r>
          </w:p>
        </w:tc>
        <w:tc>
          <w:tcPr>
            <w:tcW w:type="dxa" w:w="3389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Status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1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Does the product promise match the actual files?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Yes / No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2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Does the sales page describe the deliverables clearly?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Yes / No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3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Are the bonuses listed exactly as delivered?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Yes / No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4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Does the thank-you page explain the next step?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Yes / No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5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Does the license page match the offer rights?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Yes / No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6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Have all placeholders been removed?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Yes / No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7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Do all download links work?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Yes / No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8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Are support details visible?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Yes / No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9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Are claims realistic and supportable?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Yes / No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10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Is the ZIP file named clearly?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Yes / No</w:t>
            </w:r>
          </w:p>
        </w:tc>
      </w:tr>
    </w:tbl>
    <w:p/>
    <w:sectPr w:rsidR="00FC693F" w:rsidRPr="0006063C" w:rsidSect="00034616">
      <w:headerReference w:type="default" r:id="rId9"/>
      <w:footerReference w:type="default" r:id="rId10"/>
      <w:pgSz w:w="12240" w:h="15840"/>
      <w:pgMar w:top="936" w:right="1037" w:bottom="936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46464"/>
        <w:sz w:val="16"/>
      </w:rPr>
      <w:t>Editable PLR Document - Rebrand, revise, package, and sell according to your license.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color w:val="646464"/>
        <w:sz w:val="16"/>
      </w:rPr>
      <w:t>PDF Product Launch Checklist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color w:val="1E2632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12345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1E4B73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 w:eastAsia="Aptos Display"/>
      <w:b/>
      <w:bCs/>
      <w:color w:val="345A7E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/>
      <w:b/>
      <w:color w:val="123456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allout">
    <w:name w:val="Callout"/>
    <w:pPr>
      <w:spacing w:before="160" w:after="160"/>
      <w:ind w:left="360" w:right="360"/>
    </w:pPr>
    <w:rPr>
      <w:rFonts w:ascii="Aptos" w:hAnsi="Aptos" w:eastAsia="Aptos"/>
      <w:i/>
      <w:color w:val="464646"/>
      <w:sz w:val="21"/>
    </w:rPr>
  </w:style>
  <w:style w:type="paragraph" w:customStyle="1" w:styleId="SmallNote">
    <w:name w:val="SmallNote"/>
    <w:rPr>
      <w:rFonts w:ascii="Aptos" w:hAnsi="Aptos" w:eastAsia="Aptos"/>
      <w:color w:val="555555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