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Bonus Stack Idea Bank</w:t>
      </w:r>
    </w:p>
    <w:p>
      <w:pPr>
        <w:jc w:val="center"/>
      </w:pPr>
      <w:r>
        <w:rPr>
          <w:i/>
          <w:color w:val="464646"/>
          <w:sz w:val="22"/>
        </w:rPr>
        <w:t>Add practical bonuses that make simple PDF products feel bigger.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Bonus_Stacks_That_Make_Simple_PDF_P_1">
        <w:r>
          <w:rPr>
            <w:color w:val="1F4E79"/>
            <w:u w:val="single"/>
          </w:rPr>
          <w:t>Bonus Stacks That Make Simple PDF Products Feel Bigger</w:t>
        </w:r>
      </w:hyperlink>
    </w:p>
    <w:p>
      <w:hyperlink w:anchor="bm_Bonus_Stack_Rules_2">
        <w:r>
          <w:rPr>
            <w:color w:val="1F4E79"/>
            <w:u w:val="single"/>
          </w:rPr>
          <w:t>Bonus Stack Rules</w:t>
        </w:r>
      </w:hyperlink>
    </w:p>
    <w:p>
      <w:hyperlink w:anchor="bm_75_Bonus_Ideas_For_PDF_Products_3">
        <w:r>
          <w:rPr>
            <w:color w:val="1F4E79"/>
            <w:u w:val="single"/>
          </w:rPr>
          <w:t>75 Bonus Ideas For PDF Products</w:t>
        </w:r>
      </w:hyperlink>
    </w:p>
    <w:p>
      <w:hyperlink w:anchor="bm_Ready_To_Use_Bonus_Stack_Examples_4">
        <w:r>
          <w:rPr>
            <w:color w:val="1F4E79"/>
            <w:u w:val="single"/>
          </w:rPr>
          <w:t>Ready-To-Use Bonus Stack Examples</w:t>
        </w:r>
      </w:hyperlink>
    </w:p>
    <w:p>
      <w:hyperlink w:anchor="bm_Bonus_Naming_Formulas_5">
        <w:r>
          <w:rPr>
            <w:color w:val="1F4E79"/>
            <w:u w:val="single"/>
          </w:rPr>
          <w:t>Bonus Naming Formulas</w:t>
        </w:r>
      </w:hyperlink>
    </w:p>
    <w:p>
      <w:hyperlink w:anchor="bm_20_Bonus_Stack_Recipes_6">
        <w:r>
          <w:rPr>
            <w:color w:val="1F4E79"/>
            <w:u w:val="single"/>
          </w:rPr>
          <w:t>20 Bonus Stack Recipes</w:t>
        </w:r>
      </w:hyperlink>
    </w:p>
    <w:p>
      <w:r>
        <w:br w:type="page"/>
      </w:r>
    </w:p>
    <w:p>
      <w:bookmarkStart w:id="1" w:name="bm_Bonus_Stacks_That_Make_Simple_PDF_P_1"/>
      <w:pPr>
        <w:pStyle w:val="Heading1"/>
        <w:keepNext/>
      </w:pPr>
      <w:r>
        <w:t>Bonus Stacks That Make Simple PDF Products Feel Bigger</w:t>
      </w:r>
      <w:bookmarkEnd w:id="1"/>
    </w:p>
    <w:p>
      <w:pPr>
        <w:spacing w:after="120" w:line="259" w:lineRule="auto"/>
      </w:pPr>
      <w:r>
        <w:t>A single PDF can sell, but bonuses often make the offer feel easier, faster, and more complete. The best bonus supports the main result instead of distracting from it.</w:t>
      </w:r>
    </w:p>
    <w:p>
      <w:pPr>
        <w:spacing w:after="120" w:line="259" w:lineRule="auto"/>
      </w:pPr>
      <w:r>
        <w:t>This idea bank helps buyers add practical bonuses around reports, workbooks, checklists, guides, and cheat sheets. It keeps the offer simple while increasing perceived value.</w:t>
      </w:r>
    </w:p>
    <w:p>
      <w:bookmarkStart w:id="2" w:name="bm_Bonus_Stack_Rules_2"/>
      <w:pPr>
        <w:pStyle w:val="Heading1"/>
        <w:keepNext/>
      </w:pPr>
      <w:r>
        <w:t>Bonus Stack Rules</w:t>
      </w:r>
      <w:bookmarkEnd w:id="2"/>
    </w:p>
    <w:p>
      <w:pPr>
        <w:pStyle w:val="ListBullet"/>
        <w:spacing w:after="60"/>
      </w:pPr>
      <w:r>
        <w:t>Use bonuses that help buyers use the main PDF faster.</w:t>
      </w:r>
    </w:p>
    <w:p>
      <w:pPr>
        <w:pStyle w:val="ListBullet"/>
        <w:spacing w:after="60"/>
      </w:pPr>
      <w:r>
        <w:t>Avoid bonuses that feel bigger than the main product.</w:t>
      </w:r>
    </w:p>
    <w:p>
      <w:pPr>
        <w:pStyle w:val="ListBullet"/>
        <w:spacing w:after="60"/>
      </w:pPr>
      <w:r>
        <w:t>Name each bonus around a specific buyer benefit.</w:t>
      </w:r>
    </w:p>
    <w:p>
      <w:pPr>
        <w:pStyle w:val="ListBullet"/>
        <w:spacing w:after="60"/>
      </w:pPr>
      <w:r>
        <w:t>Keep the bonus stack easy to deliver and explain.</w:t>
      </w:r>
    </w:p>
    <w:p>
      <w:pPr>
        <w:pStyle w:val="ListBullet"/>
        <w:spacing w:after="60"/>
      </w:pPr>
      <w:r>
        <w:t>Use templates, checklists, swipes, planners, and worksheets first.</w:t>
      </w:r>
    </w:p>
    <w:p>
      <w:bookmarkStart w:id="3" w:name="bm_75_Bonus_Ideas_For_PDF_Products_3"/>
      <w:pPr>
        <w:pStyle w:val="Heading1"/>
        <w:keepNext/>
      </w:pPr>
      <w:r>
        <w:t>75 Bonus Ideas For PDF Products</w:t>
      </w:r>
      <w:bookmarkEnd w:id="3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#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Bonus Idea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Why It Helps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follow the product steps without missing pieces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follow the product steps without missing pieces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follow the product steps without missing pieces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follow the product steps without missing pieces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follow the product steps without missing pieces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Worksheet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apply the lesson to their own offer or project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Worksheet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apply the lesson to their own offer or project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Worksheet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apply the lesson to their own offer or project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Worksheet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apply the lesson to their own offer or project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Worksheet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apply the lesson to their own offer or project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a fast reference they can keep nearby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a fast reference they can keep nearby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a fast reference they can keep nearby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a fast reference they can keep nearby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a fast reference they can keep nearby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copy blocks they can adapt quickly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copy blocks they can adapt quickly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copy blocks they can adapt quickly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copy blocks they can adapt quickly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copy blocks they can adapt quickly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Prompt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create supporting content faster with AI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Prompt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create supporting content faster with AI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Prompt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create supporting content faster with AI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Prompt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create supporting content faster with AI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Prompt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create supporting content faster with AI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turns the PDF idea into a timed implementation path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turns the PDF idea into a timed implementation path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turns the PDF idea into a timed implementation path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turns the PDF idea into a timed implementation path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turns the PDF idea into a timed implementation path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Template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editable starting points for common tasks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Template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editable starting points for common tasks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Template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editable starting points for common tasks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Template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editable starting points for common tasks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Template Pack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editable starting points for common tasks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Resource 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saves buyers research time with curated tool categories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Resource 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saves buyers research time with curated tool categories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Resource 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saves buyers research time with curated tool categories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Resource 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saves buyers research time with curated tool categories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Resource 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saves buyers research time with curated tool categories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Folder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shows buyers exactly how to organize product files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Folder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shows buyers exactly how to organize product files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Folder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shows buyers exactly how to organize product files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Folder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shows buyers exactly how to organize product files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Folder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shows buyers exactly how to organize product files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Quick 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get the first useful result fast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Quick 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get the first useful result fast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Quick 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get the first useful result fast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Quick 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get the first useful result fast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Quick 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get the first useful result fast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prepare before publishing or promoting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prepare before publishing or promoting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prepare before publishing or promoting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prepare before publishing or promoting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prepare before publishing or promoting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Naming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more product title and headline ideas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Naming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more product title and headline ideas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Naming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more product title and headline ideas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Naming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more product title and headline ideas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Naming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more product title and headline ideas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promote the asset without writing from scratch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promote the asset without writing from scratch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promote the asset without writing from scratch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promote the asset without writing from scratch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helps buyers promote the asset without writing from scratch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Sales Bullet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stronger bullets for offer pages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Sales Bullet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stronger bullets for offer pages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Sales Bullet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stronger bullets for offer pages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Sales Bullet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stronger bullets for offer pages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Sales Bullet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gives buyers stronger bullets for offer pages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FAQ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answers buyer doubts before they become refund reasons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FAQ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answers buyer doubts before they become refund reasons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FAQ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answers buyer doubts before they become refund reasons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 FAQ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answers buyer doubts before they become refund reasons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 FAQ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answers buyer doubts before they become refund reasons</w:t>
            </w:r>
          </w:p>
        </w:tc>
      </w:tr>
    </w:tbl>
    <w:p/>
    <w:p>
      <w:bookmarkStart w:id="4" w:name="bm_Ready_To_Use_Bonus_Stack_Examples_4"/>
      <w:pPr>
        <w:pStyle w:val="Heading1"/>
        <w:keepNext/>
      </w:pPr>
      <w:r>
        <w:t>Ready-To-Use Bonus Stack Examples</w:t>
      </w:r>
      <w:bookmarkEnd w:id="4"/>
    </w:p>
    <w:p>
      <w:pPr>
        <w:pStyle w:val="Heading2"/>
        <w:keepNext/>
      </w:pPr>
      <w:r>
        <w:t>Mini Report Offer</w:t>
      </w:r>
    </w:p>
    <w:p>
      <w:pPr>
        <w:spacing w:after="120" w:line="259" w:lineRule="auto"/>
      </w:pPr>
      <w:r>
        <w:t>This stack makes a simple mini report offer feel more complete without creating a massive product. Use these bonuses to support the buyer’s first result.</w:t>
      </w:r>
    </w:p>
    <w:p>
      <w:pPr>
        <w:pStyle w:val="ListBullet"/>
        <w:spacing w:after="60"/>
      </w:pPr>
      <w:r>
        <w:t>Fast Action Checklist</w:t>
      </w:r>
    </w:p>
    <w:p>
      <w:pPr>
        <w:pStyle w:val="ListBullet"/>
        <w:spacing w:after="60"/>
      </w:pPr>
      <w:r>
        <w:t>Implementation Worksheet</w:t>
      </w:r>
    </w:p>
    <w:p>
      <w:pPr>
        <w:pStyle w:val="ListBullet"/>
        <w:spacing w:after="60"/>
      </w:pPr>
      <w:r>
        <w:t>10 Promo Email Hooks</w:t>
      </w:r>
    </w:p>
    <w:p>
      <w:pPr>
        <w:pStyle w:val="ListBullet"/>
        <w:spacing w:after="60"/>
      </w:pPr>
      <w:r>
        <w:t>Resource List</w:t>
      </w:r>
    </w:p>
    <w:p>
      <w:pPr>
        <w:pStyle w:val="ListBullet"/>
        <w:spacing w:after="60"/>
      </w:pPr>
      <w:r>
        <w:t>Delivery Page Template</w:t>
      </w:r>
    </w:p>
    <w:p>
      <w:pPr>
        <w:pStyle w:val="Heading2"/>
        <w:keepNext/>
      </w:pPr>
      <w:r>
        <w:t>Workbook Offer</w:t>
      </w:r>
    </w:p>
    <w:p>
      <w:pPr>
        <w:spacing w:after="120" w:line="259" w:lineRule="auto"/>
      </w:pPr>
      <w:r>
        <w:t>This stack makes a simple workbook offer feel more complete without creating a massive product. Use these bonuses to support the buyer’s first result.</w:t>
      </w:r>
    </w:p>
    <w:p>
      <w:pPr>
        <w:pStyle w:val="ListBullet"/>
        <w:spacing w:after="60"/>
      </w:pPr>
      <w:r>
        <w:t>Completion Checklist</w:t>
      </w:r>
    </w:p>
    <w:p>
      <w:pPr>
        <w:pStyle w:val="ListBullet"/>
        <w:spacing w:after="60"/>
      </w:pPr>
      <w:r>
        <w:t>Example Filled Worksheet</w:t>
      </w:r>
    </w:p>
    <w:p>
      <w:pPr>
        <w:pStyle w:val="ListBullet"/>
        <w:spacing w:after="60"/>
      </w:pPr>
      <w:r>
        <w:t>Progress Tracker</w:t>
      </w:r>
    </w:p>
    <w:p>
      <w:pPr>
        <w:pStyle w:val="ListBullet"/>
        <w:spacing w:after="60"/>
      </w:pPr>
      <w:r>
        <w:t>Prompt Pack</w:t>
      </w:r>
    </w:p>
    <w:p>
      <w:pPr>
        <w:pStyle w:val="ListBullet"/>
        <w:spacing w:after="60"/>
      </w:pPr>
      <w:r>
        <w:t>Quick Start Guide</w:t>
      </w:r>
    </w:p>
    <w:p>
      <w:pPr>
        <w:pStyle w:val="Heading2"/>
        <w:keepNext/>
      </w:pPr>
      <w:r>
        <w:t>Checklist Offer</w:t>
      </w:r>
    </w:p>
    <w:p>
      <w:pPr>
        <w:spacing w:after="120" w:line="259" w:lineRule="auto"/>
      </w:pPr>
      <w:r>
        <w:t>This stack makes a simple checklist offer feel more complete without creating a massive product. Use these bonuses to support the buyer’s first result.</w:t>
      </w:r>
    </w:p>
    <w:p>
      <w:pPr>
        <w:pStyle w:val="ListBullet"/>
        <w:spacing w:after="60"/>
      </w:pPr>
      <w:r>
        <w:t>Deep-Dive Guide</w:t>
      </w:r>
    </w:p>
    <w:p>
      <w:pPr>
        <w:pStyle w:val="ListBullet"/>
        <w:spacing w:after="60"/>
      </w:pPr>
      <w:r>
        <w:t>Common Mistakes Sheet</w:t>
      </w:r>
    </w:p>
    <w:p>
      <w:pPr>
        <w:pStyle w:val="ListBullet"/>
        <w:spacing w:after="60"/>
      </w:pPr>
      <w:r>
        <w:t>Bonus Cheat Sheet</w:t>
      </w:r>
    </w:p>
    <w:p>
      <w:pPr>
        <w:pStyle w:val="ListBullet"/>
        <w:spacing w:after="60"/>
      </w:pPr>
      <w:r>
        <w:t>Email Swipe Pack</w:t>
      </w:r>
    </w:p>
    <w:p>
      <w:pPr>
        <w:pStyle w:val="ListBullet"/>
        <w:spacing w:after="60"/>
      </w:pPr>
      <w:r>
        <w:t>Launch Checklist</w:t>
      </w:r>
    </w:p>
    <w:p>
      <w:pPr>
        <w:pStyle w:val="Heading2"/>
        <w:keepNext/>
      </w:pPr>
      <w:r>
        <w:t>Lead Magnet Offer</w:t>
      </w:r>
    </w:p>
    <w:p>
      <w:pPr>
        <w:spacing w:after="120" w:line="259" w:lineRule="auto"/>
      </w:pPr>
      <w:r>
        <w:t>This stack makes a simple lead magnet offer feel more complete without creating a massive product. Use these bonuses to support the buyer’s first result.</w:t>
      </w:r>
    </w:p>
    <w:p>
      <w:pPr>
        <w:pStyle w:val="ListBullet"/>
        <w:spacing w:after="60"/>
      </w:pPr>
      <w:r>
        <w:t>Opt-In Page Copy</w:t>
      </w:r>
    </w:p>
    <w:p>
      <w:pPr>
        <w:pStyle w:val="ListBullet"/>
        <w:spacing w:after="60"/>
      </w:pPr>
      <w:r>
        <w:t>Follow-Up Email Swipes</w:t>
      </w:r>
    </w:p>
    <w:p>
      <w:pPr>
        <w:pStyle w:val="ListBullet"/>
        <w:spacing w:after="60"/>
      </w:pPr>
      <w:r>
        <w:t>Lead Magnet Naming Bank</w:t>
      </w:r>
    </w:p>
    <w:p>
      <w:pPr>
        <w:pStyle w:val="ListBullet"/>
        <w:spacing w:after="60"/>
      </w:pPr>
      <w:r>
        <w:t>Traffic Idea Sheet</w:t>
      </w:r>
    </w:p>
    <w:p>
      <w:pPr>
        <w:pStyle w:val="ListBullet"/>
        <w:spacing w:after="60"/>
      </w:pPr>
      <w:r>
        <w:t>Thank-You Page Copy</w:t>
      </w:r>
    </w:p>
    <w:p>
      <w:pPr>
        <w:pStyle w:val="Heading2"/>
        <w:keepNext/>
      </w:pPr>
      <w:r>
        <w:t>PLR PDF Offer</w:t>
      </w:r>
    </w:p>
    <w:p>
      <w:pPr>
        <w:spacing w:after="120" w:line="259" w:lineRule="auto"/>
      </w:pPr>
      <w:r>
        <w:t>This stack makes a simple plr pdf offer feel more complete without creating a massive product. Use these bonuses to support the buyer’s first result.</w:t>
      </w:r>
    </w:p>
    <w:p>
      <w:pPr>
        <w:pStyle w:val="ListBullet"/>
        <w:spacing w:after="60"/>
      </w:pPr>
      <w:r>
        <w:t>License Page Template</w:t>
      </w:r>
    </w:p>
    <w:p>
      <w:pPr>
        <w:pStyle w:val="ListBullet"/>
        <w:spacing w:after="60"/>
      </w:pPr>
      <w:r>
        <w:t>Sales Page Template</w:t>
      </w:r>
    </w:p>
    <w:p>
      <w:pPr>
        <w:pStyle w:val="ListBullet"/>
        <w:spacing w:after="60"/>
      </w:pPr>
      <w:r>
        <w:t>Product Folder Map</w:t>
      </w:r>
    </w:p>
    <w:p>
      <w:pPr>
        <w:pStyle w:val="ListBullet"/>
        <w:spacing w:after="60"/>
      </w:pPr>
      <w:r>
        <w:t>Bonus Stack Ideas</w:t>
      </w:r>
    </w:p>
    <w:p>
      <w:pPr>
        <w:pStyle w:val="ListBullet"/>
        <w:spacing w:after="60"/>
      </w:pPr>
      <w:r>
        <w:t>Promo Swipes</w:t>
      </w:r>
    </w:p>
    <w:p>
      <w:bookmarkStart w:id="5" w:name="bm_Bonus_Naming_Formulas_5"/>
      <w:pPr>
        <w:pStyle w:val="Heading1"/>
        <w:keepNext/>
      </w:pPr>
      <w:r>
        <w:t>Bonus Naming Formulas</w:t>
      </w:r>
      <w:bookmarkEnd w:id="5"/>
    </w:p>
    <w:p>
      <w:pPr>
        <w:pStyle w:val="ListBullet"/>
        <w:spacing w:after="60"/>
      </w:pPr>
      <w:r>
        <w:t>The [Result] Fast-Start Checklist</w:t>
      </w:r>
    </w:p>
    <w:p>
      <w:pPr>
        <w:pStyle w:val="ListBullet"/>
        <w:spacing w:after="60"/>
      </w:pPr>
      <w:r>
        <w:t>The [Topic] No-Confusion Worksheet</w:t>
      </w:r>
    </w:p>
    <w:p>
      <w:pPr>
        <w:pStyle w:val="ListBullet"/>
        <w:spacing w:after="60"/>
      </w:pPr>
      <w:r>
        <w:t>The [Outcome] Swipe Pack</w:t>
      </w:r>
    </w:p>
    <w:p>
      <w:pPr>
        <w:pStyle w:val="ListBullet"/>
        <w:spacing w:after="60"/>
      </w:pPr>
      <w:r>
        <w:t>The [Niche] Quick Reference Cheat Sheet</w:t>
      </w:r>
    </w:p>
    <w:p>
      <w:pPr>
        <w:pStyle w:val="ListBullet"/>
        <w:spacing w:after="60"/>
      </w:pPr>
      <w:r>
        <w:t>The [Product] Launch Helper</w:t>
      </w:r>
    </w:p>
    <w:p>
      <w:pPr>
        <w:pStyle w:val="ListBullet"/>
        <w:spacing w:after="60"/>
      </w:pPr>
      <w:r>
        <w:t>The [Task] Shortcut Planner</w:t>
      </w:r>
    </w:p>
    <w:p>
      <w:pPr>
        <w:pStyle w:val="ListBullet"/>
        <w:spacing w:after="60"/>
      </w:pPr>
      <w:r>
        <w:t>The [Buyer Type] Implementation Map</w:t>
      </w:r>
    </w:p>
    <w:p>
      <w:pPr>
        <w:pStyle w:val="ListBullet"/>
        <w:spacing w:after="60"/>
      </w:pPr>
      <w:r>
        <w:t>The [Pain] Fix-It Guide</w:t>
      </w:r>
    </w:p>
    <w:p>
      <w:pPr>
        <w:pStyle w:val="ListBullet"/>
        <w:spacing w:after="60"/>
      </w:pPr>
      <w:r>
        <w:t>The [Result] Bonus Vault</w:t>
      </w:r>
    </w:p>
    <w:p>
      <w:pPr>
        <w:pStyle w:val="ListBullet"/>
        <w:spacing w:after="60"/>
      </w:pPr>
      <w:r>
        <w:t>The [Topic] Done-Today Action Sheet</w:t>
      </w:r>
    </w:p>
    <w:p>
      <w:bookmarkStart w:id="6" w:name="bm_20_Bonus_Stack_Recipes_6"/>
      <w:pPr>
        <w:pStyle w:val="Heading1"/>
        <w:keepNext/>
      </w:pPr>
      <w:r>
        <w:t>20 Bonus Stack Recipes</w:t>
      </w:r>
      <w:bookmarkEnd w:id="6"/>
    </w:p>
    <w:p>
      <w:pPr>
        <w:pStyle w:val="Heading2"/>
        <w:keepNext/>
      </w:pPr>
      <w:r>
        <w:t>Recipe 1: Mini Report Value Stack</w:t>
      </w:r>
    </w:p>
    <w:p>
      <w:pPr>
        <w:spacing w:after="120" w:line="259" w:lineRule="auto"/>
      </w:pPr>
      <w:r>
        <w:t>This recipe works when the main product is a mini report. It adds practical support without turning the package into a huge course.</w:t>
      </w:r>
    </w:p>
    <w:p>
      <w:pPr>
        <w:pStyle w:val="ListBullet"/>
        <w:spacing w:after="60"/>
      </w:pPr>
      <w:r>
        <w:t>Mini Report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2: Workbook Value Stack</w:t>
      </w:r>
    </w:p>
    <w:p>
      <w:pPr>
        <w:spacing w:after="120" w:line="259" w:lineRule="auto"/>
      </w:pPr>
      <w:r>
        <w:t>This recipe works when the main product is a workbook. It adds practical support without turning the package into a huge course.</w:t>
      </w:r>
    </w:p>
    <w:p>
      <w:pPr>
        <w:pStyle w:val="ListBullet"/>
        <w:spacing w:after="60"/>
      </w:pPr>
      <w:r>
        <w:t>Workbook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3: Checklist Value Stack</w:t>
      </w:r>
    </w:p>
    <w:p>
      <w:pPr>
        <w:spacing w:after="120" w:line="259" w:lineRule="auto"/>
      </w:pPr>
      <w:r>
        <w:t>This recipe works when the main product is a checklist. It adds practical support without turning the package into a huge course.</w:t>
      </w:r>
    </w:p>
    <w:p>
      <w:pPr>
        <w:pStyle w:val="ListBullet"/>
        <w:spacing w:after="60"/>
      </w:pPr>
      <w:r>
        <w:t>Checklist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4: Resource Guide Value Stack</w:t>
      </w:r>
    </w:p>
    <w:p>
      <w:pPr>
        <w:spacing w:after="120" w:line="259" w:lineRule="auto"/>
      </w:pPr>
      <w:r>
        <w:t>This recipe works when the main product is a resource guide. It adds practical support without turning the package into a huge course.</w:t>
      </w:r>
    </w:p>
    <w:p>
      <w:pPr>
        <w:pStyle w:val="ListBullet"/>
        <w:spacing w:after="60"/>
      </w:pPr>
      <w:r>
        <w:t>Resource Guide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5: Cheat Sheet Value Stack</w:t>
      </w:r>
    </w:p>
    <w:p>
      <w:pPr>
        <w:spacing w:after="120" w:line="259" w:lineRule="auto"/>
      </w:pPr>
      <w:r>
        <w:t>This recipe works when the main product is a cheat sheet. It adds practical support without turning the package into a huge course.</w:t>
      </w:r>
    </w:p>
    <w:p>
      <w:pPr>
        <w:pStyle w:val="ListBullet"/>
        <w:spacing w:after="60"/>
      </w:pPr>
      <w:r>
        <w:t>Cheat Sheet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6: Mini Report Value Stack</w:t>
      </w:r>
    </w:p>
    <w:p>
      <w:pPr>
        <w:spacing w:after="120" w:line="259" w:lineRule="auto"/>
      </w:pPr>
      <w:r>
        <w:t>This recipe works when the main product is a mini report. It adds practical support without turning the package into a huge course.</w:t>
      </w:r>
    </w:p>
    <w:p>
      <w:pPr>
        <w:pStyle w:val="ListBullet"/>
        <w:spacing w:after="60"/>
      </w:pPr>
      <w:r>
        <w:t>Mini Report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7: Workbook Value Stack</w:t>
      </w:r>
    </w:p>
    <w:p>
      <w:pPr>
        <w:spacing w:after="120" w:line="259" w:lineRule="auto"/>
      </w:pPr>
      <w:r>
        <w:t>This recipe works when the main product is a workbook. It adds practical support without turning the package into a huge course.</w:t>
      </w:r>
    </w:p>
    <w:p>
      <w:pPr>
        <w:pStyle w:val="ListBullet"/>
        <w:spacing w:after="60"/>
      </w:pPr>
      <w:r>
        <w:t>Workbook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8: Checklist Value Stack</w:t>
      </w:r>
    </w:p>
    <w:p>
      <w:pPr>
        <w:spacing w:after="120" w:line="259" w:lineRule="auto"/>
      </w:pPr>
      <w:r>
        <w:t>This recipe works when the main product is a checklist. It adds practical support without turning the package into a huge course.</w:t>
      </w:r>
    </w:p>
    <w:p>
      <w:pPr>
        <w:pStyle w:val="ListBullet"/>
        <w:spacing w:after="60"/>
      </w:pPr>
      <w:r>
        <w:t>Checklist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9: Resource Guide Value Stack</w:t>
      </w:r>
    </w:p>
    <w:p>
      <w:pPr>
        <w:spacing w:after="120" w:line="259" w:lineRule="auto"/>
      </w:pPr>
      <w:r>
        <w:t>This recipe works when the main product is a resource guide. It adds practical support without turning the package into a huge course.</w:t>
      </w:r>
    </w:p>
    <w:p>
      <w:pPr>
        <w:pStyle w:val="ListBullet"/>
        <w:spacing w:after="60"/>
      </w:pPr>
      <w:r>
        <w:t>Resource Guide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10: Cheat Sheet Value Stack</w:t>
      </w:r>
    </w:p>
    <w:p>
      <w:pPr>
        <w:spacing w:after="120" w:line="259" w:lineRule="auto"/>
      </w:pPr>
      <w:r>
        <w:t>This recipe works when the main product is a cheat sheet. It adds practical support without turning the package into a huge course.</w:t>
      </w:r>
    </w:p>
    <w:p>
      <w:pPr>
        <w:pStyle w:val="ListBullet"/>
        <w:spacing w:after="60"/>
      </w:pPr>
      <w:r>
        <w:t>Cheat Sheet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11: Mini Report Value Stack</w:t>
      </w:r>
    </w:p>
    <w:p>
      <w:pPr>
        <w:spacing w:after="120" w:line="259" w:lineRule="auto"/>
      </w:pPr>
      <w:r>
        <w:t>This recipe works when the main product is a mini report. It adds practical support without turning the package into a huge course.</w:t>
      </w:r>
    </w:p>
    <w:p>
      <w:pPr>
        <w:pStyle w:val="ListBullet"/>
        <w:spacing w:after="60"/>
      </w:pPr>
      <w:r>
        <w:t>Mini Report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12: Workbook Value Stack</w:t>
      </w:r>
    </w:p>
    <w:p>
      <w:pPr>
        <w:spacing w:after="120" w:line="259" w:lineRule="auto"/>
      </w:pPr>
      <w:r>
        <w:t>This recipe works when the main product is a workbook. It adds practical support without turning the package into a huge course.</w:t>
      </w:r>
    </w:p>
    <w:p>
      <w:pPr>
        <w:pStyle w:val="ListBullet"/>
        <w:spacing w:after="60"/>
      </w:pPr>
      <w:r>
        <w:t>Workbook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13: Checklist Value Stack</w:t>
      </w:r>
    </w:p>
    <w:p>
      <w:pPr>
        <w:spacing w:after="120" w:line="259" w:lineRule="auto"/>
      </w:pPr>
      <w:r>
        <w:t>This recipe works when the main product is a checklist. It adds practical support without turning the package into a huge course.</w:t>
      </w:r>
    </w:p>
    <w:p>
      <w:pPr>
        <w:pStyle w:val="ListBullet"/>
        <w:spacing w:after="60"/>
      </w:pPr>
      <w:r>
        <w:t>Checklist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14: Resource Guide Value Stack</w:t>
      </w:r>
    </w:p>
    <w:p>
      <w:pPr>
        <w:spacing w:after="120" w:line="259" w:lineRule="auto"/>
      </w:pPr>
      <w:r>
        <w:t>This recipe works when the main product is a resource guide. It adds practical support without turning the package into a huge course.</w:t>
      </w:r>
    </w:p>
    <w:p>
      <w:pPr>
        <w:pStyle w:val="ListBullet"/>
        <w:spacing w:after="60"/>
      </w:pPr>
      <w:r>
        <w:t>Resource Guide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15: Cheat Sheet Value Stack</w:t>
      </w:r>
    </w:p>
    <w:p>
      <w:pPr>
        <w:spacing w:after="120" w:line="259" w:lineRule="auto"/>
      </w:pPr>
      <w:r>
        <w:t>This recipe works when the main product is a cheat sheet. It adds practical support without turning the package into a huge course.</w:t>
      </w:r>
    </w:p>
    <w:p>
      <w:pPr>
        <w:pStyle w:val="ListBullet"/>
        <w:spacing w:after="60"/>
      </w:pPr>
      <w:r>
        <w:t>Cheat Sheet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16: Mini Report Value Stack</w:t>
      </w:r>
    </w:p>
    <w:p>
      <w:pPr>
        <w:spacing w:after="120" w:line="259" w:lineRule="auto"/>
      </w:pPr>
      <w:r>
        <w:t>This recipe works when the main product is a mini report. It adds practical support without turning the package into a huge course.</w:t>
      </w:r>
    </w:p>
    <w:p>
      <w:pPr>
        <w:pStyle w:val="ListBullet"/>
        <w:spacing w:after="60"/>
      </w:pPr>
      <w:r>
        <w:t>Mini Report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17: Workbook Value Stack</w:t>
      </w:r>
    </w:p>
    <w:p>
      <w:pPr>
        <w:spacing w:after="120" w:line="259" w:lineRule="auto"/>
      </w:pPr>
      <w:r>
        <w:t>This recipe works when the main product is a workbook. It adds practical support without turning the package into a huge course.</w:t>
      </w:r>
    </w:p>
    <w:p>
      <w:pPr>
        <w:pStyle w:val="ListBullet"/>
        <w:spacing w:after="60"/>
      </w:pPr>
      <w:r>
        <w:t>Workbook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18: Checklist Value Stack</w:t>
      </w:r>
    </w:p>
    <w:p>
      <w:pPr>
        <w:spacing w:after="120" w:line="259" w:lineRule="auto"/>
      </w:pPr>
      <w:r>
        <w:t>This recipe works when the main product is a checklist. It adds practical support without turning the package into a huge course.</w:t>
      </w:r>
    </w:p>
    <w:p>
      <w:pPr>
        <w:pStyle w:val="ListBullet"/>
        <w:spacing w:after="60"/>
      </w:pPr>
      <w:r>
        <w:t>Checklist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19: Resource Guide Value Stack</w:t>
      </w:r>
    </w:p>
    <w:p>
      <w:pPr>
        <w:spacing w:after="120" w:line="259" w:lineRule="auto"/>
      </w:pPr>
      <w:r>
        <w:t>This recipe works when the main product is a resource guide. It adds practical support without turning the package into a huge course.</w:t>
      </w:r>
    </w:p>
    <w:p>
      <w:pPr>
        <w:pStyle w:val="ListBullet"/>
        <w:spacing w:after="60"/>
      </w:pPr>
      <w:r>
        <w:t>Resource Guide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p>
      <w:pPr>
        <w:pStyle w:val="Heading2"/>
        <w:keepNext/>
      </w:pPr>
      <w:r>
        <w:t>Recipe 20: Cheat Sheet Value Stack</w:t>
      </w:r>
    </w:p>
    <w:p>
      <w:pPr>
        <w:spacing w:after="120" w:line="259" w:lineRule="auto"/>
      </w:pPr>
      <w:r>
        <w:t>This recipe works when the main product is a cheat sheet. It adds practical support without turning the package into a huge course.</w:t>
      </w:r>
    </w:p>
    <w:p>
      <w:pPr>
        <w:pStyle w:val="ListBullet"/>
        <w:spacing w:after="60"/>
      </w:pPr>
      <w:r>
        <w:t>Cheat Sheet quick-start guide</w:t>
      </w:r>
    </w:p>
    <w:p>
      <w:pPr>
        <w:pStyle w:val="ListBullet"/>
        <w:spacing w:after="60"/>
      </w:pPr>
      <w:r>
        <w:t>Implementation checklist</w:t>
      </w:r>
    </w:p>
    <w:p>
      <w:pPr>
        <w:pStyle w:val="ListBullet"/>
        <w:spacing w:after="60"/>
      </w:pPr>
      <w:r>
        <w:t>Editable worksheet</w:t>
      </w:r>
    </w:p>
    <w:p>
      <w:pPr>
        <w:pStyle w:val="ListBullet"/>
        <w:spacing w:after="60"/>
      </w:pPr>
      <w:r>
        <w:t>Promo swipe file</w:t>
      </w:r>
    </w:p>
    <w:p>
      <w:pPr>
        <w:pStyle w:val="ListBullet"/>
        <w:spacing w:after="60"/>
      </w:pPr>
      <w:r>
        <w:t>Bonus delivery page copy</w:t>
      </w:r>
    </w:p>
    <w:p>
      <w:pPr>
        <w:spacing w:after="120" w:line="259" w:lineRule="auto"/>
      </w:pPr>
      <w:r>
        <w:t>Use this stack when buyers need help applying the product, not just reading it. The bonus mix should make the first result easier.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Bonus Stack Idea Bank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