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172A"/>
          <w:sz w:val="44"/>
        </w:rPr>
        <w:t>(PLR) PDF Makeover Style Vault</w:t>
      </w:r>
    </w:p>
    <w:p>
      <w:pPr>
        <w:jc w:val="center"/>
      </w:pPr>
      <w:r>
        <w:rPr>
          <w:b/>
          <w:color w:val="1E3A8A"/>
          <w:sz w:val="32"/>
        </w:rPr>
        <w:t>Style Selection Worksheet</w:t>
      </w:r>
    </w:p>
    <w:p>
      <w:pPr>
        <w:jc w:val="center"/>
      </w:pPr>
      <w:r>
        <w:rPr>
          <w:i/>
          <w:color w:val="475569"/>
          <w:sz w:val="20"/>
        </w:rPr>
        <w:t>Design direction assets for polished PDF makeovers across multiple niches.</w:t>
      </w:r>
    </w:p>
    <w:p/>
    <w:p>
      <w:pPr>
        <w:pStyle w:val="Heading1"/>
      </w:pPr>
      <w:r>
        <w:t>Style Selection Worksheet</w:t>
      </w:r>
    </w:p>
    <w:p>
      <w:pPr>
        <w:jc w:val="left"/>
      </w:pPr>
      <w:r>
        <w:t>Use this worksheet before creating a PDF makeover so the design decisions stay consistent.</w:t>
      </w:r>
    </w:p>
    <w:p>
      <w:pPr>
        <w:jc w:val="left"/>
      </w:pPr>
      <w:r>
        <w:t>Complete each section with short notes, then apply the choices across the full document.</w:t>
      </w:r>
    </w:p>
    <w:p>
      <w:pPr>
        <w:pStyle w:val="Heading2"/>
      </w:pPr>
      <w:r>
        <w:t>Document Basics</w:t>
      </w:r>
    </w:p>
    <w:p>
      <w:pPr>
        <w:pStyle w:val="ListBullet"/>
      </w:pPr>
      <w:r>
        <w:rPr>
          <w:b/>
        </w:rPr>
        <w:t xml:space="preserve">Document title: </w:t>
      </w:r>
      <w:r>
        <w:t>____________________________________________________________</w:t>
      </w:r>
    </w:p>
    <w:p>
      <w:pPr>
        <w:pStyle w:val="ListBullet"/>
      </w:pPr>
      <w:r>
        <w:rPr>
          <w:b/>
        </w:rPr>
        <w:t xml:space="preserve">Document type: </w:t>
      </w:r>
      <w:r>
        <w:t>____________________________________________________________</w:t>
      </w:r>
    </w:p>
    <w:p>
      <w:pPr>
        <w:pStyle w:val="ListBullet"/>
      </w:pPr>
      <w:r>
        <w:rPr>
          <w:b/>
        </w:rPr>
        <w:t xml:space="preserve">Target reader: </w:t>
      </w:r>
      <w:r>
        <w:t>____________________________________________________________</w:t>
      </w:r>
    </w:p>
    <w:p>
      <w:pPr>
        <w:pStyle w:val="ListBullet"/>
      </w:pPr>
      <w:r>
        <w:rPr>
          <w:b/>
        </w:rPr>
        <w:t xml:space="preserve">Main promise: </w:t>
      </w:r>
      <w:r>
        <w:t>____________________________________________________________</w:t>
      </w:r>
    </w:p>
    <w:p>
      <w:pPr>
        <w:pStyle w:val="ListBullet"/>
      </w:pPr>
      <w:r>
        <w:rPr>
          <w:b/>
        </w:rPr>
        <w:t xml:space="preserve">Primary use case: </w:t>
      </w:r>
      <w:r>
        <w:t>____________________________________________________________</w:t>
      </w:r>
    </w:p>
    <w:p>
      <w:pPr>
        <w:pStyle w:val="Heading2"/>
      </w:pPr>
      <w:r>
        <w:t>Audience Fit</w:t>
      </w:r>
    </w:p>
    <w:p>
      <w:pPr>
        <w:pStyle w:val="ListBullet"/>
      </w:pPr>
      <w:r>
        <w:rPr>
          <w:b/>
        </w:rPr>
        <w:t xml:space="preserve">Beginner or advanced reader: </w:t>
      </w:r>
      <w:r>
        <w:t>____________________________________________________________</w:t>
      </w:r>
    </w:p>
    <w:p>
      <w:pPr>
        <w:pStyle w:val="ListBullet"/>
      </w:pPr>
      <w:r>
        <w:rPr>
          <w:b/>
        </w:rPr>
        <w:t xml:space="preserve">Buyer mood: </w:t>
      </w:r>
      <w:r>
        <w:t>____________________________________________________________</w:t>
      </w:r>
    </w:p>
    <w:p>
      <w:pPr>
        <w:pStyle w:val="ListBullet"/>
      </w:pPr>
      <w:r>
        <w:rPr>
          <w:b/>
        </w:rPr>
        <w:t xml:space="preserve">Trust level needed: </w:t>
      </w:r>
      <w:r>
        <w:t>____________________________________________________________</w:t>
      </w:r>
    </w:p>
    <w:p>
      <w:pPr>
        <w:pStyle w:val="ListBullet"/>
      </w:pPr>
      <w:r>
        <w:rPr>
          <w:b/>
        </w:rPr>
        <w:t xml:space="preserve">Desired feeling: </w:t>
      </w:r>
      <w:r>
        <w:t>____________________________________________________________</w:t>
      </w:r>
    </w:p>
    <w:p>
      <w:pPr>
        <w:pStyle w:val="ListBullet"/>
      </w:pPr>
      <w:r>
        <w:rPr>
          <w:b/>
        </w:rPr>
        <w:t xml:space="preserve">Most important reader action: </w:t>
      </w:r>
      <w:r>
        <w:t>____________________________________________________________</w:t>
      </w:r>
    </w:p>
    <w:p>
      <w:pPr>
        <w:pStyle w:val="Heading2"/>
      </w:pPr>
      <w:r>
        <w:t>Style Direction</w:t>
      </w:r>
    </w:p>
    <w:p>
      <w:pPr>
        <w:pStyle w:val="ListBullet"/>
      </w:pPr>
      <w:r>
        <w:rPr>
          <w:b/>
        </w:rPr>
        <w:t xml:space="preserve">Chosen style theme: </w:t>
      </w:r>
      <w:r>
        <w:t>____________________________________________________________</w:t>
      </w:r>
    </w:p>
    <w:p>
      <w:pPr>
        <w:pStyle w:val="ListBullet"/>
      </w:pPr>
      <w:r>
        <w:rPr>
          <w:b/>
        </w:rPr>
        <w:t xml:space="preserve">Reason this theme fits: </w:t>
      </w:r>
      <w:r>
        <w:t>____________________________________________________________</w:t>
      </w:r>
    </w:p>
    <w:p>
      <w:pPr>
        <w:pStyle w:val="ListBullet"/>
      </w:pPr>
      <w:r>
        <w:rPr>
          <w:b/>
        </w:rPr>
        <w:t xml:space="preserve">One thing the style should avoid: </w:t>
      </w:r>
      <w:r>
        <w:t>____________________________________________________________</w:t>
      </w:r>
    </w:p>
    <w:p>
      <w:pPr>
        <w:pStyle w:val="ListBullet"/>
      </w:pPr>
      <w:r>
        <w:rPr>
          <w:b/>
        </w:rPr>
        <w:t xml:space="preserve">Three words describing the visual mood: </w:t>
      </w:r>
      <w:r>
        <w:t>____________________________________________________________</w:t>
      </w:r>
    </w:p>
    <w:p>
      <w:pPr>
        <w:pStyle w:val="Heading2"/>
      </w:pPr>
      <w:r>
        <w:t>Color Direction</w:t>
      </w:r>
    </w:p>
    <w:p>
      <w:pPr>
        <w:pStyle w:val="ListBullet"/>
      </w:pPr>
      <w:r>
        <w:rPr>
          <w:b/>
        </w:rPr>
        <w:t xml:space="preserve">Primary color: </w:t>
      </w:r>
      <w:r>
        <w:t>____________________________________________________________</w:t>
      </w:r>
    </w:p>
    <w:p>
      <w:pPr>
        <w:pStyle w:val="ListBullet"/>
      </w:pPr>
      <w:r>
        <w:rPr>
          <w:b/>
        </w:rPr>
        <w:t xml:space="preserve">Accent color: </w:t>
      </w:r>
      <w:r>
        <w:t>____________________________________________________________</w:t>
      </w:r>
    </w:p>
    <w:p>
      <w:pPr>
        <w:pStyle w:val="ListBullet"/>
      </w:pPr>
      <w:r>
        <w:rPr>
          <w:b/>
        </w:rPr>
        <w:t xml:space="preserve">Background color: </w:t>
      </w:r>
      <w:r>
        <w:t>____________________________________________________________</w:t>
      </w:r>
    </w:p>
    <w:p>
      <w:pPr>
        <w:pStyle w:val="ListBullet"/>
      </w:pPr>
      <w:r>
        <w:rPr>
          <w:b/>
        </w:rPr>
        <w:t xml:space="preserve">Body text color: </w:t>
      </w:r>
      <w:r>
        <w:t>____________________________________________________________</w:t>
      </w:r>
    </w:p>
    <w:p>
      <w:pPr>
        <w:pStyle w:val="ListBullet"/>
      </w:pPr>
      <w:r>
        <w:rPr>
          <w:b/>
        </w:rPr>
        <w:t xml:space="preserve">Contrast concerns to review: </w:t>
      </w:r>
      <w:r>
        <w:t>____________________________________________________________</w:t>
      </w:r>
    </w:p>
    <w:p>
      <w:pPr>
        <w:pStyle w:val="Heading2"/>
      </w:pPr>
      <w:r>
        <w:t>Cover Direction</w:t>
      </w:r>
    </w:p>
    <w:p>
      <w:pPr>
        <w:pStyle w:val="ListBullet"/>
      </w:pPr>
      <w:r>
        <w:rPr>
          <w:b/>
        </w:rPr>
        <w:t xml:space="preserve">Chosen cover layout: </w:t>
      </w:r>
      <w:r>
        <w:t>____________________________________________________________</w:t>
      </w:r>
    </w:p>
    <w:p>
      <w:pPr>
        <w:pStyle w:val="ListBullet"/>
      </w:pPr>
      <w:r>
        <w:rPr>
          <w:b/>
        </w:rPr>
        <w:t xml:space="preserve">Main headline placement: </w:t>
      </w:r>
      <w:r>
        <w:t>____________________________________________________________</w:t>
      </w:r>
    </w:p>
    <w:p>
      <w:pPr>
        <w:pStyle w:val="ListBullet"/>
      </w:pPr>
      <w:r>
        <w:rPr>
          <w:b/>
        </w:rPr>
        <w:t xml:space="preserve">Subtitle placement: </w:t>
      </w:r>
      <w:r>
        <w:t>____________________________________________________________</w:t>
      </w:r>
    </w:p>
    <w:p>
      <w:pPr>
        <w:pStyle w:val="ListBullet"/>
      </w:pPr>
      <w:r>
        <w:rPr>
          <w:b/>
        </w:rPr>
        <w:t xml:space="preserve">Badge or category label: </w:t>
      </w:r>
      <w:r>
        <w:t>____________________________________________________________</w:t>
      </w:r>
    </w:p>
    <w:p>
      <w:pPr>
        <w:pStyle w:val="ListBullet"/>
      </w:pPr>
      <w:r>
        <w:rPr>
          <w:b/>
        </w:rPr>
        <w:t xml:space="preserve">Branding details to include: </w:t>
      </w:r>
      <w:r>
        <w:t>____________________________________________________________</w:t>
      </w:r>
    </w:p>
    <w:p>
      <w:pPr>
        <w:pStyle w:val="Heading2"/>
      </w:pPr>
      <w:r>
        <w:t>Inside Page Direction</w:t>
      </w:r>
    </w:p>
    <w:p>
      <w:pPr>
        <w:pStyle w:val="ListBullet"/>
      </w:pPr>
      <w:r>
        <w:rPr>
          <w:b/>
        </w:rPr>
        <w:t xml:space="preserve">Chosen section layout: </w:t>
      </w:r>
      <w:r>
        <w:t>____________________________________________________________</w:t>
      </w:r>
    </w:p>
    <w:p>
      <w:pPr>
        <w:pStyle w:val="ListBullet"/>
      </w:pPr>
      <w:r>
        <w:rPr>
          <w:b/>
        </w:rPr>
        <w:t xml:space="preserve">Callout box types: </w:t>
      </w:r>
      <w:r>
        <w:t>____________________________________________________________</w:t>
      </w:r>
    </w:p>
    <w:p>
      <w:pPr>
        <w:pStyle w:val="ListBullet"/>
      </w:pPr>
      <w:r>
        <w:rPr>
          <w:b/>
        </w:rPr>
        <w:t xml:space="preserve">Table or checklist needs: </w:t>
      </w:r>
      <w:r>
        <w:t>____________________________________________________________</w:t>
      </w:r>
    </w:p>
    <w:p>
      <w:pPr>
        <w:pStyle w:val="ListBullet"/>
      </w:pPr>
      <w:r>
        <w:rPr>
          <w:b/>
        </w:rPr>
        <w:t xml:space="preserve">Worksheet space needed: </w:t>
      </w:r>
      <w:r>
        <w:t>____________________________________________________________</w:t>
      </w:r>
    </w:p>
    <w:p>
      <w:pPr>
        <w:pStyle w:val="ListBullet"/>
      </w:pPr>
      <w:r>
        <w:rPr>
          <w:b/>
        </w:rPr>
        <w:t xml:space="preserve">Final review concerns: </w:t>
      </w:r>
      <w:r>
        <w:t>____________________________________________________________</w:t>
      </w:r>
    </w:p>
    <w:p>
      <w:pPr>
        <w:pStyle w:val="Heading2"/>
      </w:pPr>
      <w:r>
        <w:t>Final Makeover Review</w:t>
      </w:r>
    </w:p>
    <w:p>
      <w:pPr>
        <w:pStyle w:val="ListBullet"/>
      </w:pPr>
      <w:r>
        <w:t>The cover matches the topic, reader, and promise clearly.</w:t>
      </w:r>
    </w:p>
    <w:p>
      <w:pPr>
        <w:pStyle w:val="ListBullet"/>
      </w:pPr>
      <w:r>
        <w:t>The colors support readability instead of competing with the content.</w:t>
      </w:r>
    </w:p>
    <w:p>
      <w:pPr>
        <w:pStyle w:val="ListBullet"/>
      </w:pPr>
      <w:r>
        <w:t>The headings, sections, and callouts create a clear reading path.</w:t>
      </w:r>
    </w:p>
    <w:p>
      <w:pPr>
        <w:pStyle w:val="ListBullet"/>
      </w:pPr>
      <w:r>
        <w:t>The tables, links, lists, and checklist items still work correctly.</w:t>
      </w:r>
    </w:p>
    <w:p>
      <w:pPr>
        <w:pStyle w:val="ListBullet"/>
      </w:pPr>
      <w:r>
        <w:t>The final PDF looks polished without changing the original message.</w:t>
      </w:r>
    </w:p>
    <w:sectPr w:rsidR="00FC693F" w:rsidRPr="0006063C" w:rsidSect="00034616">
      <w:footerReference w:type="default" r:id="rId9"/>
      <w:pgSz w:w="12240" w:h="15840"/>
      <w:pgMar w:top="1008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4748B"/>
        <w:sz w:val="16"/>
      </w:rPr>
      <w:t>(PLR) PDF Makeover Style Vault | Editable PLR Document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 w:eastAsia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8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0F172A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8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1E3A8A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80"/>
      <w:outlineLvl w:val="2"/>
    </w:pPr>
    <w:rPr>
      <w:rFonts w:asciiTheme="majorHAnsi" w:eastAsiaTheme="majorEastAsia" w:hAnsiTheme="majorHAnsi" w:cstheme="majorBidi" w:ascii="Aptos" w:hAnsi="Aptos" w:eastAsia="Aptos"/>
      <w:b/>
      <w:bCs/>
      <w:color w:val="33415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/>
      <w:color w:val="0F172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VaultNote">
    <w:name w:val="Vault Note"/>
    <w:pPr>
      <w:spacing w:before="80" w:after="160"/>
      <w:ind w:left="216" w:right="216"/>
    </w:pPr>
    <w:rPr>
      <w:rFonts w:ascii="Aptos" w:hAnsi="Aptos" w:eastAsia="Aptos"/>
      <w:color w:val="334155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