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60"/>
        <w:jc w:val="center"/>
      </w:pPr>
      <w:r>
        <w:rPr>
          <w:b/>
          <w:sz w:val="36"/>
        </w:rPr>
        <w:t>Order Bump Copy</w:t>
      </w:r>
    </w:p>
    <w:p>
      <w:pPr>
        <w:spacing w:before="120" w:after="120"/>
        <w:jc w:val="center"/>
      </w:pPr>
      <w:r>
        <w:rPr>
          <w:b/>
          <w:sz w:val="32"/>
        </w:rPr>
        <w:t>ADD THE 5-DAY ACTION ACCELERATOR PACK TO YOUR CHALLENGE</w:t>
      </w:r>
    </w:p>
    <w:p>
      <w:pPr>
        <w:spacing w:after="120" w:line="259" w:lineRule="auto"/>
      </w:pPr>
      <w:r>
        <w:t>Before you finish your order, add the practical tools that make each challenge day easier to complete.</w:t>
      </w:r>
    </w:p>
    <w:p>
      <w:pPr>
        <w:spacing w:after="120" w:line="259" w:lineRule="auto"/>
      </w:pPr>
      <w:r>
        <w:t>The main challenge gives you the path. This accelerator pack gives you extra prompts, checklists, and quick wins that help you stay on track.</w:t>
      </w:r>
    </w:p>
    <w:p>
      <w:pPr>
        <w:spacing w:before="240" w:after="100"/>
      </w:pPr>
      <w:r>
        <w:rPr>
          <w:b/>
          <w:sz w:val="26"/>
        </w:rPr>
        <w:t>WHY THIS SMALL ADD-ON MAKES THE CHALLENGE STRONGER</w:t>
      </w:r>
    </w:p>
    <w:p>
      <w:pPr>
        <w:spacing w:after="120" w:line="259" w:lineRule="auto"/>
      </w:pPr>
      <w:r>
        <w:t>Most people do not fail because the goal is impossible. They stall because the next step feels fuzzy when the day gets busy.</w:t>
      </w:r>
    </w:p>
    <w:p>
      <w:pPr>
        <w:spacing w:after="120" w:line="259" w:lineRule="auto"/>
      </w:pPr>
      <w:r>
        <w:t>This pack keeps the next step visible, simple, and easier to complete. It turns every daily action into a cleaner follow-through experience.</w:t>
      </w:r>
    </w:p>
    <w:p>
      <w:pPr>
        <w:spacing w:before="240" w:after="100"/>
      </w:pPr>
      <w:r>
        <w:rPr>
          <w:b/>
          <w:sz w:val="26"/>
        </w:rPr>
        <w:t>ADD THIS IF YOU WANT MORE STRUCTURE WITHOUT MORE WORK</w:t>
      </w:r>
    </w:p>
    <w:p>
      <w:pPr>
        <w:pStyle w:val="ListBullet"/>
        <w:ind w:left="360"/>
      </w:pPr>
      <w:r>
        <w:rPr>
          <w:b/>
        </w:rPr>
        <w:t>Daily Quick-Win Cards</w:t>
      </w:r>
      <w:r>
        <w:t xml:space="preserve"> that give you one simple move for each challenge day.</w:t>
      </w:r>
    </w:p>
    <w:p>
      <w:pPr>
        <w:pStyle w:val="ListBullet"/>
        <w:ind w:left="360"/>
      </w:pPr>
      <w:r>
        <w:rPr>
          <w:b/>
        </w:rPr>
        <w:t>Momentum Checklist</w:t>
      </w:r>
      <w:r>
        <w:t xml:space="preserve"> that helps you track completion without overthinking your progress.</w:t>
      </w:r>
    </w:p>
    <w:p>
      <w:pPr>
        <w:pStyle w:val="ListBullet"/>
        <w:ind w:left="360"/>
      </w:pPr>
      <w:r>
        <w:rPr>
          <w:b/>
        </w:rPr>
        <w:t>Reflection Booster Prompts</w:t>
      </w:r>
      <w:r>
        <w:t xml:space="preserve"> that make your wins easier to notice and repeat.</w:t>
      </w:r>
    </w:p>
    <w:p>
      <w:pPr>
        <w:pStyle w:val="ListBullet"/>
        <w:ind w:left="360"/>
      </w:pPr>
      <w:r>
        <w:rPr>
          <w:b/>
        </w:rPr>
        <w:t>Friction Finder Sheet</w:t>
      </w:r>
      <w:r>
        <w:t xml:space="preserve"> that helps you spot the excuses slowing you down.</w:t>
      </w:r>
    </w:p>
    <w:p>
      <w:pPr>
        <w:pStyle w:val="ListBullet"/>
        <w:ind w:left="360"/>
      </w:pPr>
      <w:r>
        <w:rPr>
          <w:b/>
        </w:rPr>
        <w:t>Five-Minute Reset Prompts</w:t>
      </w:r>
      <w:r>
        <w:t xml:space="preserve"> for days when your energy or focus drops.</w:t>
      </w:r>
    </w:p>
    <w:p>
      <w:pPr>
        <w:pStyle w:val="ListBullet"/>
        <w:ind w:left="360"/>
      </w:pPr>
      <w:r>
        <w:rPr>
          <w:b/>
        </w:rPr>
        <w:t>After-Challenge Action Plan</w:t>
      </w:r>
      <w:r>
        <w:t xml:space="preserve"> that helps you turn five days into a stronger next step.</w:t>
      </w:r>
    </w:p>
    <w:p>
      <w:pPr>
        <w:spacing w:before="240" w:after="100"/>
      </w:pPr>
      <w:r>
        <w:rPr>
          <w:b/>
          <w:sz w:val="26"/>
        </w:rPr>
        <w:t>PERFECT IF YOU WANT TO FINISH WITH LESS GUESSING</w:t>
      </w:r>
    </w:p>
    <w:p>
      <w:pPr>
        <w:pStyle w:val="ListBullet"/>
        <w:ind w:left="360"/>
      </w:pPr>
      <w:r>
        <w:t>Use it when you want daily structure that feels clear and simple.</w:t>
      </w:r>
    </w:p>
    <w:p>
      <w:pPr>
        <w:pStyle w:val="ListBullet"/>
        <w:ind w:left="360"/>
      </w:pPr>
      <w:r>
        <w:t>Use it when your schedule changes and you need a fast reset.</w:t>
      </w:r>
    </w:p>
    <w:p>
      <w:pPr>
        <w:pStyle w:val="ListBullet"/>
        <w:ind w:left="360"/>
      </w:pPr>
      <w:r>
        <w:t>Use it when you want stronger completion without adding another long lesson.</w:t>
      </w:r>
    </w:p>
    <w:p>
      <w:pPr>
        <w:pStyle w:val="ListBullet"/>
        <w:ind w:left="360"/>
      </w:pPr>
      <w:r>
        <w:t>Use it when you want each day to feel more guided and intentional.</w:t>
      </w:r>
    </w:p>
    <w:p>
      <w:pPr>
        <w:spacing w:before="240" w:after="100"/>
      </w:pPr>
      <w:r>
        <w:rPr>
          <w:b/>
          <w:sz w:val="26"/>
        </w:rPr>
        <w:t>ONE CLICK NOW SAVES YOU FROM FIGURING IT OUT LATER</w:t>
      </w:r>
    </w:p>
    <w:p>
      <w:pPr>
        <w:spacing w:after="120" w:line="259" w:lineRule="auto"/>
      </w:pPr>
      <w:r>
        <w:t>You are already joining the challenge. Add the accelerator pack now and give yourself the extra structure that helps you follow through when real life gets noisy.</w:t>
      </w:r>
    </w:p>
    <w:p>
      <w:pPr>
        <w:spacing w:before="160" w:after="160"/>
        <w:jc w:val="center"/>
      </w:pPr>
      <w:r>
        <w:rPr>
          <w:b/>
          <w:sz w:val="24"/>
        </w:rPr>
        <w:t>YES, ADD THE ACTION ACCELERATOR PACK TO MY ORDER</w:t>
      </w:r>
    </w:p>
    <w:p>
      <w:pPr>
        <w:spacing w:after="120" w:line="259" w:lineRule="auto"/>
      </w:pPr>
      <w:r>
        <w:t>No thanks, I will continue with the main challenge only.</w:t>
      </w:r>
    </w:p>
    <w:p>
      <w:pPr>
        <w:spacing w:before="240" w:after="100"/>
      </w:pPr>
      <w:r>
        <w:rPr>
          <w:b/>
          <w:sz w:val="26"/>
        </w:rPr>
        <w:t>WHY YOU SEE THIS BEFORE CHECKOUT CLOSES</w:t>
      </w:r>
    </w:p>
    <w:p>
      <w:pPr>
        <w:spacing w:after="120" w:line="259" w:lineRule="auto"/>
      </w:pPr>
      <w:r>
        <w:t>This is the easiest moment to add the pack because it supports the challenge you are already starting. You will not need to come back later and rebuild your structure from scratch.</w:t>
      </w:r>
    </w:p>
    <w:p>
      <w:pPr>
        <w:spacing w:after="120" w:line="259" w:lineRule="auto"/>
      </w:pPr>
      <w:r>
        <w:t>The accelerator pack gives you more prompts and completion tools while the decision is fresh. That makes the main challenge feel easier to follow from the first day.</w:t>
      </w:r>
    </w:p>
    <w:p>
      <w:pPr>
        <w:spacing w:before="240" w:after="100"/>
      </w:pPr>
      <w:r>
        <w:rPr>
          <w:b/>
          <w:sz w:val="26"/>
        </w:rPr>
        <w:t>FAST RECAP</w:t>
      </w:r>
    </w:p>
    <w:p>
      <w:pPr>
        <w:pStyle w:val="ListBullet"/>
        <w:ind w:left="360"/>
      </w:pPr>
      <w:r>
        <w:t>Main challenge gives you the five-day path.</w:t>
      </w:r>
    </w:p>
    <w:p>
      <w:pPr>
        <w:pStyle w:val="ListBullet"/>
        <w:ind w:left="360"/>
      </w:pPr>
      <w:r>
        <w:t>Accelerator pack gives you extra completion support.</w:t>
      </w:r>
    </w:p>
    <w:p>
      <w:pPr>
        <w:pStyle w:val="ListBullet"/>
        <w:ind w:left="360"/>
      </w:pPr>
      <w:r>
        <w:t>Together, they make the experience clearer, stronger, and easier to finish.</w:t>
      </w:r>
    </w:p>
    <w:p>
      <w:pPr>
        <w:spacing w:before="160" w:after="160"/>
        <w:jc w:val="center"/>
      </w:pPr>
      <w:r>
        <w:rPr>
          <w:b/>
          <w:sz w:val="24"/>
        </w:rPr>
        <w:t>ADD IT NOW AND START WITH MORE STRUCTURE</w:t>
      </w:r>
    </w:p>
    <w:sectPr w:rsidR="00FC693F" w:rsidRPr="0006063C" w:rsidSect="00034616">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rial" w:hAnsi="Arial"/>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