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40" w:line="245" w:lineRule="auto"/>
        <w:jc w:val="center"/>
      </w:pPr>
      <w:r>
        <w:rPr>
          <w:rFonts w:ascii="Aptos Display" w:hAnsi="Aptos Display"/>
          <w:b/>
          <w:color w:val="172554"/>
          <w:sz w:val="48"/>
        </w:rPr>
        <w:t>AI Welcome Email Starter</w:t>
        <w:br/>
        <w:t>Generator</w:t>
      </w:r>
    </w:p>
    <w:p>
      <w:pPr>
        <w:spacing w:before="0" w:after="240" w:line="245" w:lineRule="auto"/>
        <w:jc w:val="center"/>
      </w:pPr>
      <w:r>
        <w:rPr>
          <w:rFonts w:ascii="Aptos" w:hAnsi="Aptos"/>
          <w:b/>
          <w:color w:val="172554"/>
          <w:sz w:val="32"/>
        </w:rPr>
        <w:t>Promotional Checklist</w:t>
      </w:r>
    </w:p>
    <w:tbl>
      <w:tblPr>
        <w:tblW w:type="auto" w:w="0"/>
        <w:jc w:val="center"/>
        <w:tblLook w:firstColumn="1" w:firstRow="1" w:lastColumn="0" w:lastRow="0" w:noHBand="0" w:noVBand="1" w:val="04A0"/>
      </w:tblPr>
      <w:tblGrid>
        <w:gridCol w:w="10368"/>
      </w:tblGrid>
      <w:tr>
        <w:tc>
          <w:tcPr>
            <w:tcW w:type="dxa" w:w="10368"/>
            <w:shd w:fill="FFF1E6"/>
            <w:tcBorders>
              <w:top w:val="single" w:sz="7" w:space="0" w:color="FDBA74"/>
              <w:left w:val="single" w:sz="7" w:space="0" w:color="FDBA74"/>
              <w:bottom w:val="single" w:sz="7" w:space="0" w:color="FDBA74"/>
              <w:right w:val="single" w:sz="7" w:space="0" w:color="FDBA74"/>
            </w:tcBorders>
            <w:tcMar>
              <w:top w:w="140" w:type="dxa"/>
              <w:start w:w="160" w:type="dxa"/>
              <w:bottom w:w="140" w:type="dxa"/>
              <w:end w:w="160" w:type="dxa"/>
            </w:tcMar>
          </w:tcPr>
          <w:p>
            <w:pPr>
              <w:spacing w:after="60"/>
            </w:pPr>
            <w:r>
              <w:rPr>
                <w:rFonts w:ascii="Aptos Display" w:hAnsi="Aptos Display"/>
                <w:b/>
                <w:color w:val="172554"/>
                <w:sz w:val="19"/>
              </w:rPr>
              <w:t>Promotion Goal</w:t>
            </w:r>
          </w:p>
          <w:p>
            <w:pPr>
              <w:spacing w:after="40"/>
            </w:pPr>
            <w:r>
              <w:rPr>
                <w:rFonts w:ascii="Aptos" w:hAnsi="Aptos"/>
                <w:color w:val="1F2937"/>
                <w:sz w:val="17"/>
              </w:rPr>
              <w:t>Make every promo asset point to one clear offer link. Use the sales letter as your main destination. Use the email swipes, social posts, and video scripts to create interest, explain the product, and move buyers to the sales page.</w:t>
            </w:r>
          </w:p>
        </w:tc>
      </w:tr>
    </w:tbl>
    <w:p>
      <w:pPr>
        <w:spacing w:before="0" w:after="40" w:line="245" w:lineRule="auto"/>
      </w:pP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Use This Guide To</w:t>
            </w:r>
          </w:p>
          <w:p>
            <w:pPr>
              <w:spacing w:after="40"/>
            </w:pPr>
            <w:r>
              <w:rPr>
                <w:rFonts w:ascii="Aptos" w:hAnsi="Aptos"/>
                <w:color w:val="1F2937"/>
                <w:sz w:val="17"/>
              </w:rPr>
              <w:t>Plan the sales letter setup, email promotion, social posting, video short scripts, CTA checks, tracking, and final launch review.</w:t>
            </w:r>
          </w:p>
        </w:tc>
      </w:tr>
    </w:tbl>
    <w:p>
      <w:pPr>
        <w:spacing w:before="0" w:after="40" w:line="245" w:lineRule="auto"/>
      </w:pPr>
    </w:p>
    <w:p>
      <w:r>
        <w:br w:type="page"/>
      </w:r>
    </w:p>
    <w:p>
      <w:pPr>
        <w:spacing w:before="0" w:after="40" w:line="245" w:lineRule="auto"/>
        <w:jc w:val="center"/>
      </w:pPr>
      <w:r>
        <w:rPr>
          <w:rFonts w:ascii="Aptos Display" w:hAnsi="Aptos Display"/>
          <w:b/>
          <w:color w:val="172554"/>
          <w:sz w:val="48"/>
        </w:rPr>
        <w:t>Contents</w:t>
      </w:r>
    </w:p>
    <w:tbl>
      <w:tblPr>
        <w:tblW w:type="auto" w:w="0"/>
        <w:jc w:val="center"/>
        <w:tblLook w:firstColumn="1" w:firstRow="1" w:lastColumn="0" w:lastRow="0" w:noHBand="0" w:noVBand="1" w:val="04A0"/>
      </w:tblPr>
      <w:tblGrid>
        <w:gridCol w:w="10368"/>
      </w:tblGrid>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use">
              <w:r>
                <w:rPr>
                  <w:color w:val="172554"/>
                  <w:u w:val="single"/>
                </w:rPr>
                <w:t>How To Use This Checklist</w:t>
              </w:r>
            </w:hyperlink>
          </w:p>
        </w:tc>
      </w:tr>
      <w:tr>
        <w:tc>
          <w:tcPr>
            <w:tcW w:type="dxa" w:w="10368"/>
            <w:shd w:fill="EEF2FF"/>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map">
              <w:r>
                <w:rPr>
                  <w:color w:val="172554"/>
                  <w:u w:val="single"/>
                </w:rPr>
                <w:t>Promotion Asset Map</w:t>
              </w:r>
            </w:hyperlink>
          </w:p>
        </w:tc>
      </w:tr>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before">
              <w:r>
                <w:rPr>
                  <w:color w:val="172554"/>
                  <w:u w:val="single"/>
                </w:rPr>
                <w:t>Before You Promote Checklist</w:t>
              </w:r>
            </w:hyperlink>
          </w:p>
        </w:tc>
      </w:tr>
      <w:tr>
        <w:tc>
          <w:tcPr>
            <w:tcW w:type="dxa" w:w="10368"/>
            <w:shd w:fill="EEF2FF"/>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sales">
              <w:r>
                <w:rPr>
                  <w:color w:val="172554"/>
                  <w:u w:val="single"/>
                </w:rPr>
                <w:t>Sales Letter Setup Checklist</w:t>
              </w:r>
            </w:hyperlink>
          </w:p>
        </w:tc>
      </w:tr>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email">
              <w:r>
                <w:rPr>
                  <w:color w:val="172554"/>
                  <w:u w:val="single"/>
                </w:rPr>
                <w:t>Email Swipe Promotion Checklist</w:t>
              </w:r>
            </w:hyperlink>
          </w:p>
        </w:tc>
      </w:tr>
      <w:tr>
        <w:tc>
          <w:tcPr>
            <w:tcW w:type="dxa" w:w="10368"/>
            <w:shd w:fill="EEF2FF"/>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social">
              <w:r>
                <w:rPr>
                  <w:color w:val="172554"/>
                  <w:u w:val="single"/>
                </w:rPr>
                <w:t>Social Media Posting Checklist</w:t>
              </w:r>
            </w:hyperlink>
          </w:p>
        </w:tc>
      </w:tr>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video">
              <w:r>
                <w:rPr>
                  <w:color w:val="172554"/>
                  <w:u w:val="single"/>
                </w:rPr>
                <w:t>Video Shorts Promotion Checklist</w:t>
              </w:r>
            </w:hyperlink>
          </w:p>
        </w:tc>
      </w:tr>
      <w:tr>
        <w:tc>
          <w:tcPr>
            <w:tcW w:type="dxa" w:w="10368"/>
            <w:shd w:fill="EEF2FF"/>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cta">
              <w:r>
                <w:rPr>
                  <w:color w:val="172554"/>
                  <w:u w:val="single"/>
                </w:rPr>
                <w:t>CTA And Link Placement Checklist</w:t>
              </w:r>
            </w:hyperlink>
          </w:p>
        </w:tc>
      </w:tr>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plan">
              <w:r>
                <w:rPr>
                  <w:color w:val="172554"/>
                  <w:u w:val="single"/>
                </w:rPr>
                <w:t>7-Day Promotion Plan</w:t>
              </w:r>
            </w:hyperlink>
          </w:p>
        </w:tc>
      </w:tr>
      <w:tr>
        <w:tc>
          <w:tcPr>
            <w:tcW w:type="dxa" w:w="10368"/>
            <w:shd w:fill="EEF2FF"/>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track">
              <w:r>
                <w:rPr>
                  <w:color w:val="172554"/>
                  <w:u w:val="single"/>
                </w:rPr>
                <w:t>Tracking And Follow-Up Checklist</w:t>
              </w:r>
            </w:hyperlink>
          </w:p>
        </w:tc>
      </w:tr>
      <w:tr>
        <w:tc>
          <w:tcPr>
            <w:tcW w:type="dxa" w:w="10368"/>
            <w:shd w:fill="F8FAFC"/>
            <w:tcBorders>
              <w:top w:val="single" w:sz="4" w:space="0" w:color="C4B5FD"/>
              <w:left w:val="single" w:sz="4" w:space="0" w:color="C4B5FD"/>
              <w:bottom w:val="single" w:sz="4" w:space="0" w:color="C4B5FD"/>
              <w:right w:val="single" w:sz="4" w:space="0" w:color="C4B5FD"/>
            </w:tcBorders>
            <w:tcMar>
              <w:top w:w="80" w:type="dxa"/>
              <w:start w:w="120" w:type="dxa"/>
              <w:bottom w:w="80" w:type="dxa"/>
              <w:end w:w="120" w:type="dxa"/>
            </w:tcMar>
          </w:tcPr>
          <w:p>
            <w:pPr>
              <w:spacing w:after="0"/>
            </w:pPr>
            <w:hyperlink w:anchor="qa">
              <w:r>
                <w:rPr>
                  <w:color w:val="172554"/>
                  <w:u w:val="single"/>
                </w:rPr>
                <w:t>Final Promotion QA Checklist</w:t>
              </w:r>
            </w:hyperlink>
          </w:p>
        </w:tc>
      </w:tr>
    </w:tbl>
    <w:p>
      <w:r>
        <w:br w:type="page"/>
      </w:r>
    </w:p>
    <w:p>
      <w:bookmarkStart w:id="1" w:name="use"/>
      <w:pPr>
        <w:spacing w:before="0" w:after="120" w:line="245" w:lineRule="auto"/>
      </w:pPr>
      <w:bookmarkEnd w:id="1"/>
      <w:r>
        <w:rPr>
          <w:rFonts w:ascii="Aptos Display" w:hAnsi="Aptos Display"/>
          <w:b/>
          <w:color w:val="172554"/>
          <w:sz w:val="32"/>
        </w:rPr>
        <w:t>How To Use This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this checklist before sending emails, posting social content, or recording video shorts. The goal is to get the promotional assets ready, personalize weak spots, replace placeholders, and publish in a sensible order.</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What This Guide Helps You Do</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Best Use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Set up the sales letter</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Start with the sales page before promoting.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Prepare emails</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Turn the six swipes into a simple campaign.</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Schedule social posts</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Use platform-friendly posts across several days.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Record videos</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short scripts for quick promo clips.</w:t>
            </w:r>
          </w:p>
        </w:tc>
      </w:tr>
    </w:tbl>
    <w:p>
      <w:pPr>
        <w:spacing w:before="0" w:after="40" w:line="245" w:lineRule="auto"/>
      </w:pPr>
    </w:p>
    <w:p>
      <w:pPr>
        <w:spacing w:before="80" w:after="80" w:line="245" w:lineRule="auto"/>
      </w:pPr>
      <w:r>
        <w:rPr>
          <w:rFonts w:ascii="Aptos Display" w:hAnsi="Aptos Display"/>
          <w:b/>
          <w:color w:val="F97316"/>
          <w:sz w:val="20"/>
        </w:rPr>
        <w:t>Simple Workflow</w:t>
      </w: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Read the sales letter first so the offer angle is clear.</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Choose one primary traffic source for the first promotion push.</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Replace every [INSERT LINK] placeholder before publishing.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Save your final offer link in one place for quick copying.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Pick one main CTA style for emails, posts, and videos.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Schedule the first seven days before the promotion starts.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Track clicks, replies, sales, comments, and useful audience questions.</w:t>
            </w:r>
          </w:p>
        </w:tc>
      </w:tr>
    </w:tbl>
    <w:p>
      <w:pPr>
        <w:spacing w:before="0" w:after="40" w:line="245" w:lineRule="auto"/>
      </w:pPr>
    </w:p>
    <w:p>
      <w:r>
        <w:br w:type="page"/>
      </w:r>
    </w:p>
    <w:p>
      <w:bookmarkStart w:id="2" w:name="map"/>
      <w:pPr>
        <w:spacing w:before="0" w:after="120" w:line="245" w:lineRule="auto"/>
      </w:pPr>
      <w:bookmarkEnd w:id="2"/>
      <w:r>
        <w:rPr>
          <w:rFonts w:ascii="Aptos Display" w:hAnsi="Aptos Display"/>
          <w:b/>
          <w:color w:val="172554"/>
          <w:sz w:val="32"/>
        </w:rPr>
        <w:t>Promotion Asset Map</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this page to understand what each included promotion file does. Do not use the assets as random copy. Use the sales letter as the conversion point, and the other assets as traffic drivers.</w:t>
            </w:r>
          </w:p>
        </w:tc>
      </w:tr>
    </w:tbl>
    <w:p>
      <w:pPr>
        <w:spacing w:before="0" w:after="40" w:line="245" w:lineRule="auto"/>
      </w:pP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Asset</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Best Use</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Prepare Before Publishing</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Sales Letter</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Use as the main offer page, bridge page copy, or launch page copy.</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Check benefits, CTA buttons, product stack, and link placement.</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6 Promo Email Swipes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as a short email campaign.</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Add subject lines, preview text, offer link, and personal intro.</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25 Social Media Posts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Use for X, Facebook, LinkedIn, pages, groups, and short captions.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Replace links, add graphics, adjust hashtags, and schedule posts.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5 Video Shorts Scripts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for TikTok, Reels, YouTube Shorts, Facebook Reels, and short-form video.</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Personalize hook, add captions, prepare ecover, and place link in bio or caption.</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Graphics Or Ecovers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Use near CTAs, in social posts, on landing pages, and inside video backgrounds.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Check image size, clarity, and brand consistency.</w:t>
            </w:r>
          </w:p>
        </w:tc>
      </w:tr>
    </w:tbl>
    <w:p>
      <w:pPr>
        <w:spacing w:before="0" w:after="40" w:line="245" w:lineRule="auto"/>
      </w:pPr>
    </w:p>
    <w:p>
      <w:pPr>
        <w:spacing w:before="80" w:after="80" w:line="245" w:lineRule="auto"/>
      </w:pPr>
      <w:r>
        <w:rPr>
          <w:rFonts w:ascii="Aptos Display" w:hAnsi="Aptos Display"/>
          <w:b/>
          <w:color w:val="F97316"/>
          <w:sz w:val="20"/>
        </w:rPr>
        <w:t>Recommended Promotion Order</w:t>
      </w: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Day 1: Publish or finalize the sales letter page.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1: Send the first promo email to warm readers.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Day 2: Post one short social teaser with the main link.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3: Record or post the first video short.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Day 4: Send a second email with a different angle.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5: Share two social posts across different platforms.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Day 6: Post a reminder with ecover and a direct CTA.</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7: Send a final reminder and review the stats.</w:t>
            </w:r>
          </w:p>
        </w:tc>
      </w:tr>
    </w:tbl>
    <w:p>
      <w:pPr>
        <w:spacing w:before="0" w:after="40" w:line="245" w:lineRule="auto"/>
      </w:pPr>
    </w:p>
    <w:p>
      <w:r>
        <w:br w:type="page"/>
      </w:r>
    </w:p>
    <w:p>
      <w:bookmarkStart w:id="3" w:name="before"/>
      <w:pPr>
        <w:spacing w:before="0" w:after="120" w:line="245" w:lineRule="auto"/>
      </w:pPr>
      <w:bookmarkEnd w:id="3"/>
      <w:r>
        <w:rPr>
          <w:rFonts w:ascii="Aptos Display" w:hAnsi="Aptos Display"/>
          <w:b/>
          <w:color w:val="172554"/>
          <w:sz w:val="32"/>
        </w:rPr>
        <w:t>Before You Promote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Promotion Goal</w:t>
            </w:r>
          </w:p>
          <w:p>
            <w:pPr>
              <w:spacing w:after="40"/>
            </w:pPr>
            <w:r>
              <w:rPr>
                <w:rFonts w:ascii="Aptos" w:hAnsi="Aptos"/>
                <w:color w:val="1F2937"/>
                <w:sz w:val="17"/>
              </w:rPr>
              <w:t>Make the offer easy to understand before asking for the click. A good promotion explains the product, the problem solved, and the next step.</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Confirm the product title is written the same way in every asset.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Confirm the product promise matches the final product files.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Save the offer link you want to use in every asset.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Create a short link only if it keeps the link clean and trackable.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Choose the main buyer angle for this campaign.</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Choose one backup angle to follow up with later.</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Prepare at least one product graphic before posting on social platforms.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Decide whether the promotion will use urgency, bonuses, or a simple value pitch.</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every claim for accuracy before publishing.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Remove anything that promises guaranteed confidence, income, traffic, or personal results.</w:t>
            </w:r>
          </w:p>
        </w:tc>
      </w:tr>
    </w:tbl>
    <w:p>
      <w:pPr>
        <w:spacing w:before="0" w:after="40" w:line="245" w:lineRule="auto"/>
      </w:pPr>
    </w:p>
    <w:p>
      <w:pPr>
        <w:spacing w:before="80" w:after="80" w:line="245" w:lineRule="auto"/>
      </w:pPr>
      <w:r>
        <w:rPr>
          <w:rFonts w:ascii="Aptos Display" w:hAnsi="Aptos Display"/>
          <w:b/>
          <w:color w:val="F97316"/>
          <w:sz w:val="20"/>
        </w:rPr>
        <w:t>Angle Picker</w:t>
      </w: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Angle</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Use This When</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Message To Emphasize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Blank Email Screen</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Your audience needs faster email starts.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Start stronger welcome and delivery emails.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AI Prompt Vault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Your audience likes focused AI tools.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Get structured prompts with placeholders.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Email Marketing Tool</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Your audience builds lists or sells offers.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Create starters for common email situations.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Rebrandable Asset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Your audience wants product assets.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Edit, bundle, and sell the finished vault.</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Soft Pitch Helper</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Your audience dislikes aggressive selling.</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Create smoother offer transitions.</w:t>
            </w:r>
          </w:p>
        </w:tc>
      </w:tr>
    </w:tbl>
    <w:p>
      <w:pPr>
        <w:spacing w:before="0" w:after="40" w:line="245" w:lineRule="auto"/>
      </w:pPr>
    </w:p>
    <w:p>
      <w:r>
        <w:br w:type="page"/>
      </w:r>
    </w:p>
    <w:p>
      <w:bookmarkStart w:id="4" w:name="sales"/>
      <w:pPr>
        <w:spacing w:before="0" w:after="120" w:line="245" w:lineRule="auto"/>
      </w:pPr>
      <w:bookmarkEnd w:id="4"/>
      <w:r>
        <w:rPr>
          <w:rFonts w:ascii="Aptos Display" w:hAnsi="Aptos Display"/>
          <w:b/>
          <w:color w:val="172554"/>
          <w:sz w:val="32"/>
        </w:rPr>
        <w:t>Sales Letter Setup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the sales letter as the main source of truth. It explains the product, the problem, the contents, and the reason to act.</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Read the full sales letter before editing any promo asset.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Confirm the headline clearly names the product and core benefit.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the opening section for a clear email-starter problem.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Confirm the offer explains why AI prompts add practical value.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that the product contents match the final ZIP package.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Verify that the value stack includes the correct document counts.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Make sure every CTA button points to the correct offer link.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Make the CTA text direct, clear, and easy to understand.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the pricing line before publishing the page.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Remove outdated bonus names, old dates, or draft placeholders.</w:t>
            </w:r>
          </w:p>
        </w:tc>
      </w:tr>
    </w:tbl>
    <w:p>
      <w:pPr>
        <w:spacing w:before="0" w:after="40" w:line="245" w:lineRule="auto"/>
      </w:pPr>
    </w:p>
    <w:p>
      <w:pPr>
        <w:spacing w:before="80" w:after="80" w:line="245" w:lineRule="auto"/>
      </w:pPr>
      <w:r>
        <w:rPr>
          <w:rFonts w:ascii="Aptos Display" w:hAnsi="Aptos Display"/>
          <w:b/>
          <w:color w:val="F97316"/>
          <w:sz w:val="20"/>
        </w:rPr>
        <w:t>Sales Page Placement Notes</w:t>
      </w: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Page Area</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What To Check</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Why It Matters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Top Section</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Headline, subheadline, ecover, CTA, and product promise.</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This decides whether visitors keep reading.</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Offer Story</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Problem, product angle, and practical buyer use case.</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This frames the promotion in clear language.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What You Get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Actual docs, prompt files, checklists, bonus tools, and license.</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This builds value before the sale.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CTA Areas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Buttons near top, mid-page, and final reminder.</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This keeps the buying path simple.</w:t>
            </w:r>
          </w:p>
        </w:tc>
      </w:tr>
    </w:tbl>
    <w:p>
      <w:pPr>
        <w:spacing w:before="0" w:after="40" w:line="245" w:lineRule="auto"/>
      </w:pPr>
    </w:p>
    <w:p>
      <w:r>
        <w:br w:type="page"/>
      </w:r>
    </w:p>
    <w:p>
      <w:bookmarkStart w:id="5" w:name="email"/>
      <w:pPr>
        <w:spacing w:before="0" w:after="120" w:line="245" w:lineRule="auto"/>
      </w:pPr>
      <w:bookmarkEnd w:id="5"/>
      <w:r>
        <w:rPr>
          <w:rFonts w:ascii="Aptos Display" w:hAnsi="Aptos Display"/>
          <w:b/>
          <w:color w:val="172554"/>
          <w:sz w:val="32"/>
        </w:rPr>
        <w:t>Email Swipe Promotion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the email swipes to warm up the offer and drive direct clicks. Edit them so they match your audience, promotion window, CTA, and link.</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Add your name or brand voice before sending.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Replace every [INSERT LINK] placeholder with the final offer link.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that the subject line matches the email angle.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the preview text as the inbox curiosity line.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Make the first paragraph feel personal and direct.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Keep the bullet section easy to scan on mobile.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that the CTA appears before the P.S. section.</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Add a P.S. line that repeats the main reason to click.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Send the test email to yourself and check links.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Send a practical swipe order over several days.</w:t>
            </w:r>
          </w:p>
        </w:tc>
      </w:tr>
    </w:tbl>
    <w:p>
      <w:pPr>
        <w:spacing w:before="0" w:after="40" w:line="245" w:lineRule="auto"/>
      </w:pPr>
    </w:p>
    <w:p>
      <w:pPr>
        <w:spacing w:before="80" w:after="80" w:line="245" w:lineRule="auto"/>
      </w:pPr>
      <w:r>
        <w:rPr>
          <w:rFonts w:ascii="Aptos Display" w:hAnsi="Aptos Display"/>
          <w:b/>
          <w:color w:val="F97316"/>
          <w:sz w:val="20"/>
        </w:rPr>
        <w:t>Suggested Email Sequence</w:t>
      </w: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Email</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Best Angle</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Send Timing</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Email 1</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Announce the focused AI email starter vault.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First day of promotion.</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Email 2</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Explain the blank-screen email problem.</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Second or third day.</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Email 3</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Show how one vault covers many email types.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Middle of promotion.</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Email 4</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Focus on weak email starters and lost clicks.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After readers know the offer.</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Email 5</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Use the value stack and included assets.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Late promotion push.</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Email 6</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Final reminder with clear CTA.</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Last day or last call.</w:t>
            </w:r>
          </w:p>
        </w:tc>
      </w:tr>
    </w:tbl>
    <w:p>
      <w:pPr>
        <w:spacing w:before="0" w:after="40" w:line="245" w:lineRule="auto"/>
      </w:pPr>
    </w:p>
    <w:p>
      <w:r>
        <w:br w:type="page"/>
      </w:r>
    </w:p>
    <w:p>
      <w:bookmarkStart w:id="6" w:name="social"/>
      <w:pPr>
        <w:spacing w:before="0" w:after="120" w:line="245" w:lineRule="auto"/>
      </w:pPr>
      <w:bookmarkEnd w:id="6"/>
      <w:r>
        <w:rPr>
          <w:rFonts w:ascii="Aptos Display" w:hAnsi="Aptos Display"/>
          <w:b/>
          <w:color w:val="172554"/>
          <w:sz w:val="32"/>
        </w:rPr>
        <w:t>Social Media Posting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the social posts to create repeated attention across platforms. Do not post all the copy at once.</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Replace every [INSERT LINK] placeholder before scheduling posts.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Pick posts that match your main promotion angle.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shorter posts on X and stronger story posts on Facebook.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LinkedIn posts when speaking to marketers, publishers, or creators.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Pinterest posts with a strong graphic and direct benefit text.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Instagram posts with a clear caption and clean CTA.</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Rotate angles instead of repeating the same promise daily.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Add a comment with the link if the platform prefers cleaner captions.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Test hashtags for readability before posting.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Avoid stuffing too many hashtags into one post.</w:t>
            </w:r>
          </w:p>
        </w:tc>
      </w:tr>
    </w:tbl>
    <w:p>
      <w:pPr>
        <w:spacing w:before="0" w:after="40" w:line="245" w:lineRule="auto"/>
      </w:pPr>
    </w:p>
    <w:p>
      <w:pPr>
        <w:spacing w:before="80" w:after="80" w:line="245" w:lineRule="auto"/>
      </w:pPr>
      <w:r>
        <w:rPr>
          <w:rFonts w:ascii="Aptos Display" w:hAnsi="Aptos Display"/>
          <w:b/>
          <w:color w:val="F97316"/>
          <w:sz w:val="20"/>
        </w:rPr>
        <w:t>Platform Use Map</w:t>
      </w: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Platform</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Best Post Type</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Posting Tip</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X</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Short hooks, quick benefits, direct CTA.</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Post more often with varied angles.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Facebook</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Warmer story posts and benefit posts.</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comments to answer buyer questions.</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LinkedIn</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Business-focused content about email productivity.</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Lead with usefulness and ROI angle.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Pinterest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Graphic-led posts with clear promise.</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a strong title and benefit in the image.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Instagram</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Carousel, caption, or story post.</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Use the CTA in the caption and bio.</w:t>
            </w:r>
          </w:p>
        </w:tc>
      </w:tr>
    </w:tbl>
    <w:p>
      <w:pPr>
        <w:spacing w:before="0" w:after="40" w:line="245" w:lineRule="auto"/>
      </w:pPr>
    </w:p>
    <w:p>
      <w:r>
        <w:br w:type="page"/>
      </w:r>
    </w:p>
    <w:p>
      <w:bookmarkStart w:id="7" w:name="video"/>
      <w:pPr>
        <w:spacing w:before="0" w:after="120" w:line="245" w:lineRule="auto"/>
      </w:pPr>
      <w:bookmarkEnd w:id="7"/>
      <w:r>
        <w:rPr>
          <w:rFonts w:ascii="Aptos Display" w:hAnsi="Aptos Display"/>
          <w:b/>
          <w:color w:val="172554"/>
          <w:sz w:val="32"/>
        </w:rPr>
        <w:t>Video Shorts Promotion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the short video scripts to add motion, voice, and visibility. Each script should lead viewers to one clear next step.</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Read each script out loud before recording.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the script that best matches your main offer angle.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one clear product graphic or screen visual in each video.</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Record in vertical format for short-form platforms.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Add captions so viewers can understand without sound.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Keep your delivery clear and energetic, not rushed.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the product question as an engagement prompt.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Place the CTA on screen near the end of the video.</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the caption field when posting the video.</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the description field where the platform supports it.</w:t>
            </w:r>
          </w:p>
        </w:tc>
      </w:tr>
    </w:tbl>
    <w:p>
      <w:pPr>
        <w:spacing w:before="0" w:after="40" w:line="245" w:lineRule="auto"/>
      </w:pPr>
    </w:p>
    <w:p>
      <w:pPr>
        <w:spacing w:before="80" w:after="80" w:line="245" w:lineRule="auto"/>
      </w:pPr>
      <w:r>
        <w:rPr>
          <w:rFonts w:ascii="Aptos Display" w:hAnsi="Aptos Display"/>
          <w:b/>
          <w:color w:val="F97316"/>
          <w:sz w:val="20"/>
        </w:rPr>
        <w:t>Video Recording Prep</w:t>
      </w: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Part</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Quick Check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Visual</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Use a cover mockup, sales page clip, or simple text screen.</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Voice</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Speak like you are explaining the offer to one buyer.</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Caption</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Keep the caption benefit-driven and easy to read.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CTA</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Tell viewers exactly where to click or what to do next.</w:t>
            </w:r>
          </w:p>
        </w:tc>
      </w:tr>
    </w:tbl>
    <w:p>
      <w:pPr>
        <w:spacing w:before="0" w:after="40" w:line="245" w:lineRule="auto"/>
      </w:pPr>
    </w:p>
    <w:p>
      <w:r>
        <w:br w:type="page"/>
      </w:r>
    </w:p>
    <w:p>
      <w:bookmarkStart w:id="8" w:name="cta"/>
      <w:pPr>
        <w:spacing w:before="0" w:after="120" w:line="245" w:lineRule="auto"/>
      </w:pPr>
      <w:bookmarkEnd w:id="8"/>
      <w:r>
        <w:rPr>
          <w:rFonts w:ascii="Aptos Display" w:hAnsi="Aptos Display"/>
          <w:b/>
          <w:color w:val="172554"/>
          <w:sz w:val="32"/>
        </w:rPr>
        <w:t>CTA And Link Placement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The promotion only works if the next step is obvious. Every asset should make the offer link easy to find.</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Replace every [INSERT LINK] placeholder across all files.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the same link in the sales letter, emails, posts, and videos.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that shortened links redirect to the correct page.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Test links on desktop and mobile before publishing.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one main CTA phrase across the campaign.</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Make every CTA action-focused and simple.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Avoid vague CTAs like learn more when space allows better wording.</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Get Instant Access when promoting a direct purchase page.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Use Check It Out only for a casual social post.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Link In Bio only when the platform requires it.</w:t>
            </w:r>
          </w:p>
        </w:tc>
      </w:tr>
    </w:tbl>
    <w:p>
      <w:pPr>
        <w:spacing w:before="0" w:after="40" w:line="245" w:lineRule="auto"/>
      </w:pPr>
    </w:p>
    <w:p>
      <w:pPr>
        <w:spacing w:before="80" w:after="80" w:line="245" w:lineRule="auto"/>
      </w:pPr>
      <w:r>
        <w:rPr>
          <w:rFonts w:ascii="Aptos Display" w:hAnsi="Aptos Display"/>
          <w:b/>
          <w:color w:val="F97316"/>
          <w:sz w:val="20"/>
        </w:rPr>
        <w:t>CTA Swipe Bank</w:t>
      </w: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CTA Style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Use This Copy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Direct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Grab AI Welcome Email Starter Generator here: [INSERT LINK]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Benefit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Get the full email starter prompt pack here: [INSERT LINK]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Social</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Tap the link and grab the full pack today.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Video</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the link in my bio to get instant access.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Reminder</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Do not miss this focused AI email prompt vault.</w:t>
            </w:r>
          </w:p>
        </w:tc>
      </w:tr>
    </w:tbl>
    <w:p>
      <w:pPr>
        <w:spacing w:before="0" w:after="40" w:line="245" w:lineRule="auto"/>
      </w:pPr>
    </w:p>
    <w:p>
      <w:r>
        <w:br w:type="page"/>
      </w:r>
    </w:p>
    <w:p>
      <w:bookmarkStart w:id="9" w:name="plan"/>
      <w:pPr>
        <w:spacing w:before="0" w:after="120" w:line="245" w:lineRule="auto"/>
      </w:pPr>
      <w:bookmarkEnd w:id="9"/>
      <w:r>
        <w:rPr>
          <w:rFonts w:ascii="Aptos Display" w:hAnsi="Aptos Display"/>
          <w:b/>
          <w:color w:val="172554"/>
          <w:sz w:val="32"/>
        </w:rPr>
        <w:t>7-Day Promotion Plan</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Use this simple schedule to spread the promotion across one week. This keeps the campaign active without overwhelming your audience.</w:t>
            </w:r>
          </w:p>
        </w:tc>
      </w:tr>
    </w:tbl>
    <w:p>
      <w:pPr>
        <w:spacing w:before="0" w:after="40" w:line="245" w:lineRule="auto"/>
      </w:pPr>
    </w:p>
    <w:tbl>
      <w:tblPr>
        <w:tblW w:type="auto" w:w="0"/>
        <w:jc w:val="center"/>
        <w:tblLayout w:type="autofit"/>
        <w:tblLook w:firstColumn="1" w:firstRow="1" w:lastColumn="0" w:lastRow="0" w:noHBand="0" w:noVBand="1" w:val="04A0"/>
      </w:tblPr>
      <w:tblGrid>
        <w:gridCol w:w="3456"/>
        <w:gridCol w:w="3456"/>
        <w:gridCol w:w="3456"/>
      </w:tblGrid>
      <w:tr>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Day</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Main Task</w:t>
            </w:r>
          </w:p>
        </w:tc>
        <w:tc>
          <w:tcPr>
            <w:tcW w:type="dxa" w:w="3456"/>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Supporting Task</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Day 1</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Publish or review the sales page.</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Send Email Swipe 1 and post one X or Facebook update.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2</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Post Video Short 1.</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Share one Instagram or LinkedIn post with the offer link.</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Day 3</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Send Email Swipe 2 or 3.</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Post a social post, video reply, or comment update.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4</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Post Video Short 2.</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Reply to comments and repeat the best social message.</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Day 5</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Send Email Swipe 4 or 5.</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Use a Pinterest or LinkedIn post with product graphic.</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Day 6</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Post Video Short 3.</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Share a reminder post with a simple CTA.</w:t>
            </w:r>
          </w:p>
        </w:tc>
      </w:tr>
      <w:tr>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Day 7</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Send the final reminder email.</w:t>
            </w:r>
          </w:p>
        </w:tc>
        <w:tc>
          <w:tcPr>
            <w:tcW w:type="dxa" w:w="3456"/>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1E6"/>
          </w:tcPr>
          <w:p>
            <w:pPr>
              <w:spacing w:after="0"/>
            </w:pPr>
            <w:r>
              <w:rPr>
                <w:rFonts w:ascii="Aptos" w:hAnsi="Aptos"/>
                <w:color w:val="1F2937"/>
                <w:sz w:val="17"/>
              </w:rPr>
              <w:t>Post one final social reminder and review campaign stats.</w:t>
            </w:r>
          </w:p>
        </w:tc>
      </w:tr>
    </w:tbl>
    <w:p>
      <w:pPr>
        <w:spacing w:before="0" w:after="40" w:line="245" w:lineRule="auto"/>
      </w:pPr>
    </w:p>
    <w:p>
      <w:pPr>
        <w:spacing w:before="80" w:after="80" w:line="245" w:lineRule="auto"/>
      </w:pPr>
      <w:r>
        <w:rPr>
          <w:rFonts w:ascii="Aptos Display" w:hAnsi="Aptos Display"/>
          <w:b/>
          <w:color w:val="F97316"/>
          <w:sz w:val="20"/>
        </w:rPr>
        <w:t>Weekly Promotion Rhythm Checklist</w:t>
      </w: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Schedule emails before scheduling social posts.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Give each day one main promotion angle.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Avoid repeating the exact same post on every platform.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Use video shorts on days when no email goes out.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Check replies and comments at least once per day.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Save useful questions for future email angles.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Track which asset creates the most clicks.</w:t>
            </w:r>
          </w:p>
        </w:tc>
      </w:tr>
    </w:tbl>
    <w:p>
      <w:pPr>
        <w:spacing w:before="0" w:after="40" w:line="245" w:lineRule="auto"/>
      </w:pPr>
    </w:p>
    <w:p>
      <w:r>
        <w:br w:type="page"/>
      </w:r>
    </w:p>
    <w:p>
      <w:bookmarkStart w:id="10" w:name="track"/>
      <w:pPr>
        <w:spacing w:before="0" w:after="120" w:line="245" w:lineRule="auto"/>
      </w:pPr>
      <w:bookmarkEnd w:id="10"/>
      <w:r>
        <w:rPr>
          <w:rFonts w:ascii="Aptos Display" w:hAnsi="Aptos Display"/>
          <w:b/>
          <w:color w:val="172554"/>
          <w:sz w:val="32"/>
        </w:rPr>
        <w:t>Tracking And Follow-Up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Purpose</w:t>
            </w:r>
          </w:p>
          <w:p>
            <w:pPr>
              <w:spacing w:after="40"/>
            </w:pPr>
            <w:r>
              <w:rPr>
                <w:rFonts w:ascii="Aptos" w:hAnsi="Aptos"/>
                <w:color w:val="1F2937"/>
                <w:sz w:val="17"/>
              </w:rPr>
              <w:t>Track simple numbers so the next promotion gets stronger. You do not need perfection. You need to know what worked.</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Record the date each email was sent.</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Record the subject line used for each email.</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Track clicks for each email when possible.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Track which social posts created comments or clicks.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Track which video short got the most views.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Track which angle created the strongest response.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Save the best-performing post for reuse later.</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Save audience questions as future email material.</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Update weak CTA links before the next promo push.</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Send one extra reminder if the offer window allows it.</w:t>
            </w:r>
          </w:p>
        </w:tc>
      </w:tr>
    </w:tbl>
    <w:p>
      <w:pPr>
        <w:spacing w:before="0" w:after="40" w:line="245" w:lineRule="auto"/>
      </w:pPr>
    </w:p>
    <w:p>
      <w:pPr>
        <w:spacing w:before="80" w:after="80" w:line="245" w:lineRule="auto"/>
      </w:pPr>
      <w:r>
        <w:rPr>
          <w:rFonts w:ascii="Aptos Display" w:hAnsi="Aptos Display"/>
          <w:b/>
          <w:color w:val="F97316"/>
          <w:sz w:val="20"/>
        </w:rPr>
        <w:t>Simple Tracking Table</w:t>
      </w:r>
    </w:p>
    <w:tbl>
      <w:tblPr>
        <w:tblW w:type="auto" w:w="0"/>
        <w:jc w:val="center"/>
        <w:tblLayout w:type="autofit"/>
        <w:tblLook w:firstColumn="1" w:firstRow="1" w:lastColumn="0" w:lastRow="0" w:noHBand="0" w:noVBand="1" w:val="04A0"/>
      </w:tblPr>
      <w:tblGrid>
        <w:gridCol w:w="2592"/>
        <w:gridCol w:w="2592"/>
        <w:gridCol w:w="2592"/>
        <w:gridCol w:w="2592"/>
      </w:tblGrid>
      <w:tr>
        <w:tc>
          <w:tcPr>
            <w:tcW w:type="dxa" w:w="2592"/>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Asset</w:t>
            </w:r>
          </w:p>
        </w:tc>
        <w:tc>
          <w:tcPr>
            <w:tcW w:type="dxa" w:w="2592"/>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Date Used</w:t>
            </w:r>
          </w:p>
        </w:tc>
        <w:tc>
          <w:tcPr>
            <w:tcW w:type="dxa" w:w="2592"/>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Main Angle</w:t>
            </w:r>
          </w:p>
        </w:tc>
        <w:tc>
          <w:tcPr>
            <w:tcW w:type="dxa" w:w="2592"/>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Clicks / Notes</w:t>
            </w:r>
          </w:p>
        </w:tc>
      </w:tr>
      <w:tr>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Email 1</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r>
      <w:tr>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Email 2</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r>
      <w:tr>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Social Post</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r>
      <w:tr>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Video Short</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__________</w:t>
            </w:r>
          </w:p>
        </w:tc>
      </w:tr>
      <w:tr>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Final Reminder</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c>
          <w:tcPr>
            <w:tcW w:type="dxa" w:w="2592"/>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EEF2FF"/>
          </w:tcPr>
          <w:p>
            <w:pPr>
              <w:spacing w:after="0"/>
            </w:pPr>
            <w:r>
              <w:rPr>
                <w:rFonts w:ascii="Aptos" w:hAnsi="Aptos"/>
                <w:color w:val="1F2937"/>
                <w:sz w:val="17"/>
              </w:rPr>
              <w:t>__________</w:t>
            </w:r>
          </w:p>
        </w:tc>
      </w:tr>
    </w:tbl>
    <w:p>
      <w:pPr>
        <w:spacing w:before="0" w:after="40" w:line="245" w:lineRule="auto"/>
      </w:pPr>
    </w:p>
    <w:p>
      <w:r>
        <w:br w:type="page"/>
      </w:r>
    </w:p>
    <w:p>
      <w:bookmarkStart w:id="11" w:name="qa"/>
      <w:pPr>
        <w:spacing w:before="0" w:after="120" w:line="245" w:lineRule="auto"/>
      </w:pPr>
      <w:bookmarkEnd w:id="11"/>
      <w:r>
        <w:rPr>
          <w:rFonts w:ascii="Aptos Display" w:hAnsi="Aptos Display"/>
          <w:b/>
          <w:color w:val="172554"/>
          <w:sz w:val="32"/>
        </w:rPr>
        <w:t>Final Promotion QA Checklist</w:t>
      </w:r>
    </w:p>
    <w:tbl>
      <w:tblPr>
        <w:tblW w:type="auto" w:w="0"/>
        <w:jc w:val="center"/>
        <w:tblLook w:firstColumn="1" w:firstRow="1" w:lastColumn="0" w:lastRow="0" w:noHBand="0" w:noVBand="1" w:val="04A0"/>
      </w:tblPr>
      <w:tblGrid>
        <w:gridCol w:w="10368"/>
      </w:tblGrid>
      <w:tr>
        <w:tc>
          <w:tcPr>
            <w:tcW w:type="dxa" w:w="10368"/>
            <w:shd w:fill="EEF2FF"/>
            <w:tcBorders>
              <w:top w:val="single" w:sz="7" w:space="0" w:color="C4B5FD"/>
              <w:left w:val="single" w:sz="7" w:space="0" w:color="C4B5FD"/>
              <w:bottom w:val="single" w:sz="7" w:space="0" w:color="C4B5FD"/>
              <w:right w:val="single" w:sz="7" w:space="0" w:color="C4B5FD"/>
            </w:tcBorders>
            <w:tcMar>
              <w:top w:w="140" w:type="dxa"/>
              <w:start w:w="160" w:type="dxa"/>
              <w:bottom w:w="140" w:type="dxa"/>
              <w:end w:w="160" w:type="dxa"/>
            </w:tcMar>
          </w:tcPr>
          <w:p>
            <w:pPr>
              <w:spacing w:after="60"/>
            </w:pPr>
            <w:r>
              <w:rPr>
                <w:rFonts w:ascii="Aptos Display" w:hAnsi="Aptos Display"/>
                <w:b/>
                <w:color w:val="172554"/>
                <w:sz w:val="19"/>
              </w:rPr>
              <w:t>Final Review</w:t>
            </w:r>
          </w:p>
          <w:p>
            <w:pPr>
              <w:spacing w:after="40"/>
            </w:pPr>
            <w:r>
              <w:rPr>
                <w:rFonts w:ascii="Aptos" w:hAnsi="Aptos"/>
                <w:color w:val="1F2937"/>
                <w:sz w:val="17"/>
              </w:rPr>
              <w:t>Run this checklist before the first email, post, or video goes live. It only takes a few minutes and prevents broken links and mixed messages.</w:t>
            </w:r>
          </w:p>
        </w:tc>
      </w:tr>
    </w:tbl>
    <w:p>
      <w:pPr>
        <w:spacing w:before="0" w:after="40" w:line="245" w:lineRule="auto"/>
      </w:pPr>
    </w:p>
    <w:tbl>
      <w:tblPr>
        <w:tblW w:type="auto" w:w="0"/>
        <w:jc w:val="center"/>
        <w:tblLayout w:type="autofit"/>
        <w:tblLook w:firstColumn="1" w:firstRow="1" w:lastColumn="0" w:lastRow="0" w:noHBand="0" w:noVBand="1" w:val="04A0"/>
      </w:tblPr>
      <w:tblGrid>
        <w:gridCol w:w="5184"/>
        <w:gridCol w:w="5184"/>
      </w:tblGrid>
      <w:tr>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Done</w:t>
            </w:r>
          </w:p>
        </w:tc>
        <w:tc>
          <w:tcPr>
            <w:tcW w:type="dxa" w:w="5184"/>
            <w:tcBorders>
              <w:top w:val="single" w:sz="5" w:space="0" w:color="F97316"/>
              <w:left w:val="single" w:sz="5" w:space="0" w:color="F97316"/>
              <w:bottom w:val="single" w:sz="5" w:space="0" w:color="F97316"/>
              <w:right w:val="single" w:sz="5" w:space="0" w:color="F97316"/>
            </w:tcBorders>
            <w:tcMar>
              <w:top w:w="70" w:type="dxa"/>
              <w:start w:w="95" w:type="dxa"/>
              <w:bottom w:w="70" w:type="dxa"/>
              <w:end w:w="95" w:type="dxa"/>
            </w:tcMar>
            <w:vAlign w:val="top"/>
            <w:shd w:fill="172554"/>
          </w:tcPr>
          <w:p>
            <w:pPr>
              <w:spacing w:after="0"/>
            </w:pPr>
            <w:r>
              <w:rPr>
                <w:rFonts w:ascii="Aptos" w:hAnsi="Aptos"/>
                <w:b/>
                <w:color w:val="FFFFFF"/>
                <w:sz w:val="17"/>
              </w:rPr>
              <w:t>Checklist Item</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The final product title matches the sales page, emails, posts, and promo copy.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sales letter has the correct product files and current bonus stack.</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All [INSERT LINK] placeholders have been replaced.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sales letter CTA buttons work correctly.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The email links work correctly.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social post links work correctly.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The video bio link or description link works correctly.</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offer price is correct everywhere.</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The value stack matches the actual product files.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promotional copy avoids guaranteed result claims.</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8FAFC"/>
          </w:tcPr>
          <w:p>
            <w:pPr>
              <w:spacing w:after="0"/>
            </w:pPr>
            <w:r>
              <w:rPr>
                <w:rFonts w:ascii="Aptos" w:hAnsi="Aptos"/>
                <w:color w:val="1F2937"/>
                <w:sz w:val="17"/>
              </w:rPr>
              <w:t>The first week of emails, posts, and videos is scheduled.</w:t>
            </w:r>
          </w:p>
        </w:tc>
      </w:tr>
      <w:tr>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w:t>
            </w:r>
          </w:p>
        </w:tc>
        <w:tc>
          <w:tcPr>
            <w:tcW w:type="dxa" w:w="5184"/>
            <w:tcBorders>
              <w:top w:val="single" w:sz="5" w:space="0" w:color="E5A16C"/>
              <w:left w:val="single" w:sz="5" w:space="0" w:color="E5A16C"/>
              <w:bottom w:val="single" w:sz="5" w:space="0" w:color="E5A16C"/>
              <w:right w:val="single" w:sz="5" w:space="0" w:color="E5A16C"/>
            </w:tcBorders>
            <w:tcMar>
              <w:top w:w="70" w:type="dxa"/>
              <w:start w:w="95" w:type="dxa"/>
              <w:bottom w:w="70" w:type="dxa"/>
              <w:end w:w="95" w:type="dxa"/>
            </w:tcMar>
            <w:vAlign w:val="top"/>
            <w:shd w:fill="FFFFFF"/>
          </w:tcPr>
          <w:p>
            <w:pPr>
              <w:spacing w:after="0"/>
            </w:pPr>
            <w:r>
              <w:rPr>
                <w:rFonts w:ascii="Aptos" w:hAnsi="Aptos"/>
                <w:color w:val="1F2937"/>
                <w:sz w:val="17"/>
              </w:rPr>
              <w:t>The tracking sheet is ready before the campaign starts.</w:t>
            </w:r>
          </w:p>
        </w:tc>
      </w:tr>
    </w:tbl>
    <w:p>
      <w:pPr>
        <w:spacing w:before="0" w:after="40" w:line="245" w:lineRule="auto"/>
      </w:pPr>
    </w:p>
    <w:tbl>
      <w:tblPr>
        <w:tblW w:type="auto" w:w="0"/>
        <w:jc w:val="center"/>
        <w:tblLook w:firstColumn="1" w:firstRow="1" w:lastColumn="0" w:lastRow="0" w:noHBand="0" w:noVBand="1" w:val="04A0"/>
      </w:tblPr>
      <w:tblGrid>
        <w:gridCol w:w="10368"/>
      </w:tblGrid>
      <w:tr>
        <w:tc>
          <w:tcPr>
            <w:tcW w:type="dxa" w:w="10368"/>
            <w:shd w:fill="FFF1E6"/>
            <w:tcBorders>
              <w:top w:val="single" w:sz="7" w:space="0" w:color="FDBA74"/>
              <w:left w:val="single" w:sz="7" w:space="0" w:color="FDBA74"/>
              <w:bottom w:val="single" w:sz="7" w:space="0" w:color="FDBA74"/>
              <w:right w:val="single" w:sz="7" w:space="0" w:color="FDBA74"/>
            </w:tcBorders>
            <w:tcMar>
              <w:top w:w="140" w:type="dxa"/>
              <w:start w:w="160" w:type="dxa"/>
              <w:bottom w:w="140" w:type="dxa"/>
              <w:end w:w="160" w:type="dxa"/>
            </w:tcMar>
          </w:tcPr>
          <w:p>
            <w:pPr>
              <w:spacing w:after="60"/>
            </w:pPr>
            <w:r>
              <w:rPr>
                <w:rFonts w:ascii="Aptos Display" w:hAnsi="Aptos Display"/>
                <w:b/>
                <w:color w:val="172554"/>
                <w:sz w:val="19"/>
              </w:rPr>
              <w:t>Final Launch Note</w:t>
            </w:r>
          </w:p>
          <w:p>
            <w:pPr>
              <w:spacing w:after="40"/>
            </w:pPr>
            <w:r>
              <w:rPr>
                <w:rFonts w:ascii="Aptos" w:hAnsi="Aptos"/>
                <w:color w:val="1F2937"/>
                <w:sz w:val="17"/>
              </w:rPr>
              <w:t>Keep the promotion simple. Lead with the email starter problem. Show the five email types. Point people to the prompt vault. Use the emails, posts, and videos to create repeated reasons to click. Keep the message clean. Keep the link working. Keep the CTA simple.</w:t>
            </w:r>
          </w:p>
        </w:tc>
      </w:tr>
    </w:tbl>
    <w:p>
      <w:pPr>
        <w:spacing w:before="0" w:after="40" w:line="245" w:lineRule="auto"/>
      </w:pPr>
    </w:p>
    <w:sectPr w:rsidR="00FC693F" w:rsidRPr="0006063C" w:rsidSect="00034616">
      <w:headerReference w:type="default" r:id="rId9"/>
      <w:footerReference w:type="default" r:id="rId10"/>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404040"/>
        <w:sz w:val="15"/>
      </w:rPr>
      <w:t>Use this checklist to set up, schedule, review, and track the promotion.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ptos" w:hAnsi="Aptos"/>
        <w:color w:val="404040"/>
        <w:sz w:val="15"/>
      </w:rPr>
      <w:t>AI Welcome Email Starter Generator | Promotional Checklist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1F2937"/>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